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7825AED3"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Source:</w:t>
      </w:r>
      <w:r w:rsidRPr="00F215A6">
        <w:rPr>
          <w:rFonts w:asciiTheme="minorBidi" w:hAnsiTheme="minorBidi" w:cstheme="minorBidi"/>
          <w:b/>
          <w:sz w:val="28"/>
          <w:szCs w:val="28"/>
        </w:rPr>
        <w:tab/>
      </w:r>
      <w:r w:rsidR="00465F2B">
        <w:rPr>
          <w:rFonts w:asciiTheme="minorBidi" w:hAnsiTheme="minorBidi" w:cstheme="minorBidi"/>
          <w:b/>
          <w:sz w:val="28"/>
          <w:szCs w:val="28"/>
        </w:rPr>
        <w:t xml:space="preserve">Ericsson LM, </w:t>
      </w:r>
      <w:r w:rsidR="00004507" w:rsidRPr="00F215A6">
        <w:rPr>
          <w:rFonts w:asciiTheme="minorBidi" w:hAnsiTheme="minorBidi" w:cstheme="minorBidi"/>
          <w:b/>
          <w:sz w:val="28"/>
          <w:szCs w:val="28"/>
        </w:rPr>
        <w:t>Samsung Electronics Co., Ltd.</w:t>
      </w:r>
    </w:p>
    <w:p w14:paraId="586211A2" w14:textId="446DB646" w:rsidR="0015619A" w:rsidRPr="00F215A6" w:rsidRDefault="0015619A" w:rsidP="00DC6D89">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Title:</w:t>
      </w:r>
      <w:r w:rsidRPr="00F215A6">
        <w:rPr>
          <w:rFonts w:asciiTheme="minorBidi" w:hAnsiTheme="minorBidi" w:cstheme="minorBidi"/>
          <w:b/>
          <w:sz w:val="28"/>
          <w:szCs w:val="28"/>
        </w:rPr>
        <w:tab/>
      </w:r>
      <w:r w:rsidR="00B447D0">
        <w:rPr>
          <w:rFonts w:asciiTheme="minorBidi" w:hAnsiTheme="minorBidi" w:cstheme="minorBidi"/>
          <w:b/>
          <w:sz w:val="28"/>
          <w:szCs w:val="28"/>
        </w:rPr>
        <w:t xml:space="preserve">IMS-based FLUS </w:t>
      </w:r>
      <w:r w:rsidR="00524DF5">
        <w:rPr>
          <w:rFonts w:asciiTheme="minorBidi" w:hAnsiTheme="minorBidi" w:cstheme="minorBidi"/>
          <w:b/>
          <w:sz w:val="28"/>
          <w:szCs w:val="28"/>
        </w:rPr>
        <w:t>Solution</w:t>
      </w:r>
    </w:p>
    <w:p w14:paraId="454B5A81" w14:textId="77777777"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Document for:</w:t>
      </w:r>
      <w:r w:rsidRPr="00F215A6">
        <w:rPr>
          <w:rFonts w:asciiTheme="minorBidi" w:hAnsiTheme="minorBidi" w:cstheme="minorBidi"/>
          <w:b/>
          <w:sz w:val="28"/>
          <w:szCs w:val="28"/>
        </w:rPr>
        <w:tab/>
      </w:r>
      <w:r w:rsidR="00A13206" w:rsidRPr="00F215A6">
        <w:rPr>
          <w:rFonts w:asciiTheme="minorBidi" w:hAnsiTheme="minorBidi" w:cstheme="minorBidi"/>
          <w:b/>
          <w:sz w:val="28"/>
          <w:szCs w:val="28"/>
        </w:rPr>
        <w:t>d</w:t>
      </w:r>
      <w:r w:rsidRPr="00F215A6">
        <w:rPr>
          <w:rFonts w:asciiTheme="minorBidi" w:hAnsiTheme="minorBidi" w:cstheme="minorBidi"/>
          <w:b/>
          <w:sz w:val="28"/>
          <w:szCs w:val="28"/>
        </w:rPr>
        <w:t>iscussion and agreement</w:t>
      </w:r>
    </w:p>
    <w:p w14:paraId="76DBDADB" w14:textId="774C23A2"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Agenda Item:</w:t>
      </w:r>
      <w:r w:rsidRPr="00F215A6">
        <w:rPr>
          <w:rFonts w:asciiTheme="minorBidi" w:hAnsiTheme="minorBidi" w:cstheme="minorBidi"/>
          <w:b/>
          <w:sz w:val="28"/>
          <w:szCs w:val="28"/>
        </w:rPr>
        <w:tab/>
      </w:r>
      <w:r w:rsidR="004A5348">
        <w:rPr>
          <w:rFonts w:asciiTheme="minorBidi" w:hAnsiTheme="minorBidi" w:cstheme="minorBidi"/>
          <w:b/>
          <w:sz w:val="28"/>
          <w:szCs w:val="28"/>
        </w:rPr>
        <w:t>11.6</w:t>
      </w:r>
    </w:p>
    <w:p w14:paraId="6B67F526" w14:textId="77777777" w:rsidR="0015619A" w:rsidRPr="00F215A6" w:rsidRDefault="0015619A" w:rsidP="00015252">
      <w:pPr>
        <w:pStyle w:val="Heading1"/>
        <w:numPr>
          <w:ilvl w:val="0"/>
          <w:numId w:val="0"/>
        </w:numPr>
        <w:pBdr>
          <w:top w:val="single" w:sz="12" w:space="0" w:color="auto"/>
        </w:pBdr>
        <w:ind w:left="432" w:hanging="432"/>
        <w:rPr>
          <w:rFonts w:asciiTheme="minorBidi" w:hAnsiTheme="minorBidi" w:cstheme="minorBidi"/>
          <w:sz w:val="40"/>
          <w:szCs w:val="40"/>
        </w:rPr>
      </w:pPr>
    </w:p>
    <w:p w14:paraId="0E349ABC" w14:textId="77777777" w:rsidR="00EB214B" w:rsidRPr="00F215A6" w:rsidRDefault="005C3B80" w:rsidP="00015252">
      <w:pPr>
        <w:pStyle w:val="Heading1"/>
        <w:rPr>
          <w:rFonts w:asciiTheme="minorBidi" w:hAnsiTheme="minorBidi" w:cstheme="minorBidi"/>
          <w:sz w:val="40"/>
          <w:szCs w:val="40"/>
        </w:rPr>
      </w:pPr>
      <w:r w:rsidRPr="00F215A6">
        <w:rPr>
          <w:rFonts w:asciiTheme="minorBidi" w:hAnsiTheme="minorBidi" w:cstheme="minorBidi"/>
          <w:sz w:val="40"/>
          <w:szCs w:val="40"/>
        </w:rPr>
        <w:t>Introduction</w:t>
      </w:r>
    </w:p>
    <w:p w14:paraId="1EB22C8E" w14:textId="50DF93F3" w:rsidR="00B447D0" w:rsidRDefault="00B447D0" w:rsidP="00D20435">
      <w:pPr>
        <w:wordWrap/>
        <w:rPr>
          <w:rFonts w:asciiTheme="minorBidi" w:hAnsiTheme="minorBidi" w:cstheme="minorBidi"/>
          <w:sz w:val="22"/>
          <w:szCs w:val="28"/>
        </w:rPr>
      </w:pPr>
      <w:r>
        <w:rPr>
          <w:rFonts w:asciiTheme="minorBidi" w:hAnsiTheme="minorBidi" w:cstheme="minorBidi"/>
          <w:sz w:val="22"/>
          <w:szCs w:val="28"/>
        </w:rPr>
        <w:t xml:space="preserve">One realization of FLUS [1] relies on IMS and can be implemented as an extension of an MTSI [2] client. In particular, the FLUS sink can be </w:t>
      </w:r>
      <w:r w:rsidR="00217C28">
        <w:rPr>
          <w:rFonts w:asciiTheme="minorBidi" w:hAnsiTheme="minorBidi" w:cstheme="minorBidi"/>
          <w:sz w:val="22"/>
          <w:szCs w:val="28"/>
        </w:rPr>
        <w:t>a regular</w:t>
      </w:r>
      <w:r w:rsidR="00F2006F">
        <w:rPr>
          <w:rFonts w:asciiTheme="minorBidi" w:hAnsiTheme="minorBidi" w:cstheme="minorBidi"/>
          <w:sz w:val="22"/>
          <w:szCs w:val="28"/>
        </w:rPr>
        <w:t xml:space="preserve"> MTSI client or it can be an IM</w:t>
      </w:r>
      <w:r w:rsidR="00217C28">
        <w:rPr>
          <w:rFonts w:asciiTheme="minorBidi" w:hAnsiTheme="minorBidi" w:cstheme="minorBidi"/>
          <w:sz w:val="22"/>
          <w:szCs w:val="28"/>
        </w:rPr>
        <w:t>S Application Server (AS) th</w:t>
      </w:r>
      <w:r w:rsidR="00D20435">
        <w:rPr>
          <w:rFonts w:asciiTheme="minorBidi" w:hAnsiTheme="minorBidi" w:cstheme="minorBidi"/>
          <w:sz w:val="22"/>
          <w:szCs w:val="28"/>
        </w:rPr>
        <w:t>at acts as an MTSI client. The latter will be denoted as FLUS IMS AS in this contribution.</w:t>
      </w:r>
    </w:p>
    <w:p w14:paraId="4EB8E2F0" w14:textId="77777777" w:rsidR="00D20435" w:rsidRDefault="00D20435" w:rsidP="00D20435">
      <w:pPr>
        <w:wordWrap/>
        <w:rPr>
          <w:rFonts w:asciiTheme="minorBidi" w:hAnsiTheme="minorBidi" w:cstheme="minorBidi"/>
          <w:sz w:val="22"/>
          <w:szCs w:val="28"/>
        </w:rPr>
      </w:pPr>
    </w:p>
    <w:p w14:paraId="00679CA6" w14:textId="15E98AB1" w:rsidR="002073A1" w:rsidRPr="00F4320E" w:rsidRDefault="00D20435" w:rsidP="00F4320E">
      <w:pPr>
        <w:wordWrap/>
        <w:rPr>
          <w:rFonts w:asciiTheme="minorBidi" w:hAnsiTheme="minorBidi" w:cstheme="minorBidi"/>
          <w:sz w:val="22"/>
          <w:szCs w:val="28"/>
        </w:rPr>
      </w:pPr>
      <w:r>
        <w:rPr>
          <w:rFonts w:asciiTheme="minorBidi" w:hAnsiTheme="minorBidi" w:cstheme="minorBidi"/>
          <w:sz w:val="22"/>
          <w:szCs w:val="28"/>
        </w:rPr>
        <w:t>IMS provides tools for the MTSI client to discover the S-CSCF that will serve it</w:t>
      </w:r>
      <w:r w:rsidR="00A07063">
        <w:rPr>
          <w:rFonts w:asciiTheme="minorBidi" w:hAnsiTheme="minorBidi" w:cstheme="minorBidi"/>
          <w:sz w:val="22"/>
          <w:szCs w:val="28"/>
        </w:rPr>
        <w:t xml:space="preserve"> using the I-CSCF and DNS queries. When using FLUS, an IMS-based FLUS source needs to discover </w:t>
      </w:r>
      <w:r w:rsidR="00212F7E">
        <w:rPr>
          <w:rFonts w:asciiTheme="minorBidi" w:hAnsiTheme="minorBidi" w:cstheme="minorBidi"/>
          <w:sz w:val="22"/>
          <w:szCs w:val="28"/>
        </w:rPr>
        <w:t xml:space="preserve">the FLUS IMS AS that will be able to satisfy the requirements of that particular session. The S-CSCF will route the initial INVITE </w:t>
      </w:r>
      <w:r w:rsidR="00033A93">
        <w:rPr>
          <w:rFonts w:asciiTheme="minorBidi" w:hAnsiTheme="minorBidi" w:cstheme="minorBidi"/>
          <w:sz w:val="22"/>
          <w:szCs w:val="28"/>
        </w:rPr>
        <w:t xml:space="preserve">to the FLUS Sink that is known to satisfy the </w:t>
      </w:r>
      <w:r w:rsidR="002073A1">
        <w:rPr>
          <w:rFonts w:asciiTheme="minorBidi" w:hAnsiTheme="minorBidi" w:cstheme="minorBidi"/>
          <w:sz w:val="22"/>
          <w:szCs w:val="28"/>
        </w:rPr>
        <w:t xml:space="preserve">requirements from the source. Further negotiation with the FLUS sink will then take place.  </w:t>
      </w:r>
    </w:p>
    <w:p w14:paraId="6F7FC20A" w14:textId="613DA43C" w:rsidR="007C2315" w:rsidRPr="00F215A6" w:rsidRDefault="007C2315" w:rsidP="002073A1">
      <w:pPr>
        <w:pStyle w:val="Heading1"/>
        <w:rPr>
          <w:rFonts w:asciiTheme="minorBidi" w:hAnsiTheme="minorBidi" w:cstheme="minorBidi"/>
          <w:sz w:val="40"/>
          <w:szCs w:val="40"/>
        </w:rPr>
      </w:pPr>
      <w:r w:rsidRPr="00F215A6">
        <w:rPr>
          <w:rFonts w:asciiTheme="minorBidi" w:hAnsiTheme="minorBidi" w:cstheme="minorBidi"/>
          <w:sz w:val="40"/>
          <w:szCs w:val="40"/>
        </w:rPr>
        <w:t xml:space="preserve">FLUS </w:t>
      </w:r>
      <w:r w:rsidR="002073A1">
        <w:rPr>
          <w:rFonts w:asciiTheme="minorBidi" w:hAnsiTheme="minorBidi" w:cstheme="minorBidi"/>
          <w:sz w:val="40"/>
          <w:szCs w:val="40"/>
        </w:rPr>
        <w:t>Control in IMS-based Solution</w:t>
      </w:r>
    </w:p>
    <w:p w14:paraId="4A916DCC" w14:textId="601613A0" w:rsidR="00DD4D12" w:rsidRPr="00AE4E05" w:rsidRDefault="00373136" w:rsidP="00DC0FCB">
      <w:pPr>
        <w:pStyle w:val="Heading2"/>
        <w:rPr>
          <w:rFonts w:ascii="Arial" w:hAnsi="Arial" w:cs="Arial"/>
          <w:sz w:val="24"/>
          <w:szCs w:val="24"/>
        </w:rPr>
      </w:pPr>
      <w:r w:rsidRPr="00AE4E05">
        <w:rPr>
          <w:rFonts w:ascii="Arial" w:hAnsi="Arial" w:cs="Arial"/>
          <w:sz w:val="24"/>
          <w:szCs w:val="24"/>
        </w:rPr>
        <w:t xml:space="preserve"> </w:t>
      </w:r>
      <w:r w:rsidR="00DC0FCB" w:rsidRPr="00AE4E05">
        <w:rPr>
          <w:rFonts w:ascii="Arial" w:hAnsi="Arial" w:cs="Arial"/>
          <w:sz w:val="24"/>
          <w:szCs w:val="24"/>
        </w:rPr>
        <w:t>System Configuration</w:t>
      </w:r>
    </w:p>
    <w:p w14:paraId="3A905F47" w14:textId="3BAC7696" w:rsidR="00383A70" w:rsidRPr="00AE4E05" w:rsidRDefault="00383A70" w:rsidP="00383A70">
      <w:pPr>
        <w:pStyle w:val="Heading3"/>
        <w:rPr>
          <w:rFonts w:ascii="Arial" w:hAnsi="Arial" w:cs="Arial"/>
          <w:sz w:val="24"/>
          <w:szCs w:val="24"/>
        </w:rPr>
      </w:pPr>
      <w:r w:rsidRPr="00AE4E05">
        <w:rPr>
          <w:rFonts w:ascii="Arial" w:eastAsia="Calibri" w:hAnsi="Arial" w:cs="Arial"/>
          <w:sz w:val="24"/>
          <w:szCs w:val="24"/>
        </w:rPr>
        <w:t>Introduction</w:t>
      </w:r>
    </w:p>
    <w:p w14:paraId="77D4E999" w14:textId="77777777" w:rsidR="00E82373" w:rsidRPr="00F4320E" w:rsidRDefault="00E1455F" w:rsidP="00015252">
      <w:pPr>
        <w:wordWrap/>
        <w:rPr>
          <w:rFonts w:asciiTheme="minorBidi" w:hAnsiTheme="minorBidi" w:cstheme="minorBidi"/>
          <w:sz w:val="22"/>
          <w:szCs w:val="28"/>
        </w:rPr>
      </w:pPr>
      <w:r w:rsidRPr="00F4320E">
        <w:rPr>
          <w:rFonts w:asciiTheme="minorBidi" w:hAnsiTheme="minorBidi" w:cstheme="minorBidi"/>
          <w:sz w:val="22"/>
          <w:szCs w:val="28"/>
        </w:rPr>
        <w:t xml:space="preserve">In an IMS-based FLUS system, the control </w:t>
      </w:r>
      <w:r w:rsidR="00556976" w:rsidRPr="00F4320E">
        <w:rPr>
          <w:rFonts w:asciiTheme="minorBidi" w:hAnsiTheme="minorBidi" w:cstheme="minorBidi"/>
          <w:sz w:val="22"/>
          <w:szCs w:val="28"/>
        </w:rPr>
        <w:t>plane FLUS-C enables the selection and configuration of a FLUS Sink for the reception of media data from a FLUS session.</w:t>
      </w:r>
      <w:r w:rsidR="00E82373" w:rsidRPr="00F4320E">
        <w:rPr>
          <w:rFonts w:asciiTheme="minorBidi" w:hAnsiTheme="minorBidi" w:cstheme="minorBidi"/>
          <w:sz w:val="22"/>
          <w:szCs w:val="28"/>
        </w:rPr>
        <w:t xml:space="preserve"> </w:t>
      </w:r>
    </w:p>
    <w:p w14:paraId="5DEB4D7E" w14:textId="77777777" w:rsidR="00E82373" w:rsidRPr="00F4320E" w:rsidRDefault="00E82373" w:rsidP="00015252">
      <w:pPr>
        <w:wordWrap/>
        <w:rPr>
          <w:rFonts w:asciiTheme="minorBidi" w:hAnsiTheme="minorBidi" w:cstheme="minorBidi"/>
          <w:sz w:val="22"/>
          <w:szCs w:val="28"/>
        </w:rPr>
      </w:pPr>
    </w:p>
    <w:p w14:paraId="5A110AB0" w14:textId="77777777" w:rsidR="00E82373" w:rsidRPr="00F4320E" w:rsidRDefault="00E82373" w:rsidP="00015252">
      <w:pPr>
        <w:wordWrap/>
        <w:rPr>
          <w:rFonts w:asciiTheme="minorBidi" w:hAnsiTheme="minorBidi" w:cstheme="minorBidi"/>
          <w:sz w:val="22"/>
          <w:szCs w:val="28"/>
        </w:rPr>
      </w:pPr>
      <w:r w:rsidRPr="00F4320E">
        <w:rPr>
          <w:rFonts w:asciiTheme="minorBidi" w:hAnsiTheme="minorBidi" w:cstheme="minorBidi"/>
          <w:sz w:val="22"/>
          <w:szCs w:val="28"/>
        </w:rPr>
        <w:t xml:space="preserve">In order to select the </w:t>
      </w:r>
      <w:proofErr w:type="gramStart"/>
      <w:r w:rsidRPr="00F4320E">
        <w:rPr>
          <w:rFonts w:asciiTheme="minorBidi" w:hAnsiTheme="minorBidi" w:cstheme="minorBidi"/>
          <w:sz w:val="22"/>
          <w:szCs w:val="28"/>
        </w:rPr>
        <w:t>FLUS</w:t>
      </w:r>
      <w:proofErr w:type="gramEnd"/>
      <w:r w:rsidRPr="00F4320E">
        <w:rPr>
          <w:rFonts w:asciiTheme="minorBidi" w:hAnsiTheme="minorBidi" w:cstheme="minorBidi"/>
          <w:sz w:val="22"/>
          <w:szCs w:val="28"/>
        </w:rPr>
        <w:t xml:space="preserve"> Sink for a particular FLUS session, the FLUS source may:</w:t>
      </w:r>
    </w:p>
    <w:p w14:paraId="6608DB1E" w14:textId="7ECB15D5" w:rsidR="00DB5F86" w:rsidRPr="00F4320E" w:rsidRDefault="00E82373" w:rsidP="00E82373">
      <w:pPr>
        <w:pStyle w:val="ListParagraph"/>
        <w:numPr>
          <w:ilvl w:val="0"/>
          <w:numId w:val="8"/>
        </w:numPr>
        <w:wordWrap/>
        <w:ind w:leftChars="0"/>
        <w:rPr>
          <w:rFonts w:asciiTheme="minorBidi" w:hAnsiTheme="minorBidi" w:cstheme="minorBidi"/>
          <w:sz w:val="22"/>
          <w:szCs w:val="28"/>
        </w:rPr>
      </w:pPr>
      <w:r w:rsidRPr="00F4320E">
        <w:rPr>
          <w:rFonts w:asciiTheme="minorBidi" w:hAnsiTheme="minorBidi" w:cstheme="minorBidi"/>
          <w:sz w:val="22"/>
          <w:szCs w:val="28"/>
        </w:rPr>
        <w:t>already know the FLUS Sink, e.g. in the case of an end-to-end MTSI session with an MTSI client</w:t>
      </w:r>
      <w:r w:rsidR="00825FA5" w:rsidRPr="00F4320E">
        <w:rPr>
          <w:rFonts w:asciiTheme="minorBidi" w:hAnsiTheme="minorBidi" w:cstheme="minorBidi"/>
          <w:sz w:val="22"/>
          <w:szCs w:val="28"/>
        </w:rPr>
        <w:t xml:space="preserve"> or through provisioning</w:t>
      </w:r>
    </w:p>
    <w:p w14:paraId="5AF0BCBA" w14:textId="65288085" w:rsidR="00E82373" w:rsidRPr="00F4320E" w:rsidRDefault="00825FA5" w:rsidP="00E82373">
      <w:pPr>
        <w:pStyle w:val="ListParagraph"/>
        <w:numPr>
          <w:ilvl w:val="0"/>
          <w:numId w:val="8"/>
        </w:numPr>
        <w:wordWrap/>
        <w:ind w:leftChars="0"/>
        <w:rPr>
          <w:rFonts w:asciiTheme="minorBidi" w:hAnsiTheme="minorBidi" w:cstheme="minorBidi"/>
          <w:sz w:val="22"/>
          <w:szCs w:val="28"/>
        </w:rPr>
      </w:pPr>
      <w:r w:rsidRPr="00F4320E">
        <w:rPr>
          <w:rFonts w:asciiTheme="minorBidi" w:hAnsiTheme="minorBidi" w:cstheme="minorBidi"/>
          <w:sz w:val="22"/>
          <w:szCs w:val="28"/>
        </w:rPr>
        <w:t xml:space="preserve">discover the FLUS Sink using DNS </w:t>
      </w:r>
      <w:r w:rsidR="00A613A6" w:rsidRPr="00F4320E">
        <w:rPr>
          <w:rFonts w:asciiTheme="minorBidi" w:hAnsiTheme="minorBidi" w:cstheme="minorBidi"/>
          <w:sz w:val="22"/>
          <w:szCs w:val="28"/>
        </w:rPr>
        <w:t xml:space="preserve">SRV and/or NAPTR RRs </w:t>
      </w:r>
    </w:p>
    <w:p w14:paraId="5DD76719" w14:textId="241E0CFC" w:rsidR="00A613A6" w:rsidRPr="00F4320E" w:rsidRDefault="00383A70" w:rsidP="00E82373">
      <w:pPr>
        <w:pStyle w:val="ListParagraph"/>
        <w:numPr>
          <w:ilvl w:val="0"/>
          <w:numId w:val="8"/>
        </w:numPr>
        <w:wordWrap/>
        <w:ind w:leftChars="0"/>
        <w:rPr>
          <w:rFonts w:asciiTheme="minorBidi" w:hAnsiTheme="minorBidi" w:cstheme="minorBidi"/>
          <w:sz w:val="22"/>
          <w:szCs w:val="28"/>
        </w:rPr>
      </w:pPr>
      <w:r w:rsidRPr="00F4320E">
        <w:rPr>
          <w:rFonts w:asciiTheme="minorBidi" w:hAnsiTheme="minorBidi" w:cstheme="minorBidi"/>
          <w:sz w:val="22"/>
          <w:szCs w:val="28"/>
        </w:rPr>
        <w:t>rely on the S-CSCF to select the appropriate FLUS Sink based on the included request headers</w:t>
      </w:r>
    </w:p>
    <w:p w14:paraId="005DA8B6" w14:textId="77777777" w:rsidR="00383A70" w:rsidRPr="00F4320E" w:rsidRDefault="00383A70" w:rsidP="00383A70">
      <w:pPr>
        <w:wordWrap/>
        <w:rPr>
          <w:rFonts w:asciiTheme="minorBidi" w:hAnsiTheme="minorBidi" w:cstheme="minorBidi"/>
          <w:sz w:val="22"/>
          <w:szCs w:val="28"/>
        </w:rPr>
      </w:pPr>
    </w:p>
    <w:p w14:paraId="6E5B9AA0" w14:textId="778E740C" w:rsidR="00B66768" w:rsidRPr="00F4320E" w:rsidRDefault="00383A70" w:rsidP="00B66768">
      <w:pPr>
        <w:wordWrap/>
        <w:rPr>
          <w:rFonts w:asciiTheme="minorBidi" w:hAnsiTheme="minorBidi" w:cstheme="minorBidi"/>
          <w:sz w:val="22"/>
          <w:szCs w:val="28"/>
        </w:rPr>
      </w:pPr>
      <w:r w:rsidRPr="00F4320E">
        <w:rPr>
          <w:rFonts w:asciiTheme="minorBidi" w:hAnsiTheme="minorBidi" w:cstheme="minorBidi"/>
          <w:sz w:val="22"/>
          <w:szCs w:val="28"/>
        </w:rPr>
        <w:t>In the following, a description of each of these alternatives is provided.</w:t>
      </w:r>
    </w:p>
    <w:p w14:paraId="37AF117E" w14:textId="65C908F1" w:rsidR="00383A70" w:rsidRPr="00AE4E05" w:rsidRDefault="00941BFD" w:rsidP="00941BFD">
      <w:pPr>
        <w:pStyle w:val="Heading3"/>
        <w:rPr>
          <w:rFonts w:ascii="Arial" w:hAnsi="Arial" w:cs="Arial"/>
          <w:sz w:val="24"/>
          <w:szCs w:val="24"/>
        </w:rPr>
      </w:pPr>
      <w:r w:rsidRPr="00AE4E05">
        <w:rPr>
          <w:rFonts w:ascii="Arial" w:hAnsi="Arial" w:cs="Arial"/>
          <w:sz w:val="24"/>
          <w:szCs w:val="24"/>
        </w:rPr>
        <w:t>FLUS Management Object</w:t>
      </w:r>
    </w:p>
    <w:p w14:paraId="7F9A840E" w14:textId="586D69DC" w:rsidR="00941BFD" w:rsidRPr="00F4320E" w:rsidRDefault="00941BFD" w:rsidP="00383A70">
      <w:pPr>
        <w:wordWrap/>
        <w:rPr>
          <w:rFonts w:asciiTheme="minorBidi" w:hAnsiTheme="minorBidi" w:cstheme="minorBidi"/>
          <w:sz w:val="22"/>
          <w:szCs w:val="28"/>
        </w:rPr>
      </w:pPr>
      <w:r w:rsidRPr="00F4320E">
        <w:rPr>
          <w:rFonts w:asciiTheme="minorBidi" w:hAnsiTheme="minorBidi" w:cstheme="minorBidi"/>
          <w:sz w:val="22"/>
          <w:szCs w:val="28"/>
        </w:rPr>
        <w:t>The FLUS Manag</w:t>
      </w:r>
      <w:r w:rsidR="00395F7A">
        <w:rPr>
          <w:rFonts w:asciiTheme="minorBidi" w:hAnsiTheme="minorBidi" w:cstheme="minorBidi"/>
          <w:sz w:val="22"/>
          <w:szCs w:val="28"/>
        </w:rPr>
        <w:t>emen</w:t>
      </w:r>
      <w:r w:rsidRPr="00F4320E">
        <w:rPr>
          <w:rFonts w:asciiTheme="minorBidi" w:hAnsiTheme="minorBidi" w:cstheme="minorBidi"/>
          <w:sz w:val="22"/>
          <w:szCs w:val="28"/>
        </w:rPr>
        <w:t>t Object shall haven a Management Object Identifier: “</w:t>
      </w:r>
      <w:proofErr w:type="gramStart"/>
      <w:r w:rsidRPr="00F4320E">
        <w:rPr>
          <w:rFonts w:asciiTheme="minorBidi" w:hAnsiTheme="minorBidi" w:cstheme="minorBidi"/>
          <w:sz w:val="22"/>
          <w:szCs w:val="28"/>
        </w:rPr>
        <w:t>urn:oma</w:t>
      </w:r>
      <w:proofErr w:type="gramEnd"/>
      <w:r w:rsidRPr="00F4320E">
        <w:rPr>
          <w:rFonts w:asciiTheme="minorBidi" w:hAnsiTheme="minorBidi" w:cstheme="minorBidi"/>
          <w:sz w:val="22"/>
          <w:szCs w:val="28"/>
        </w:rPr>
        <w:t>:mo:ext-3gpp-flus:1.0”. The MO shall be compatible with OMA Device Management protocol specification version 1.2 and above as described in [OMA-ERELD_DM-VI].</w:t>
      </w:r>
    </w:p>
    <w:p w14:paraId="5CEFEA5D" w14:textId="77777777" w:rsidR="00941BFD" w:rsidRPr="00F4320E" w:rsidRDefault="00941BFD" w:rsidP="00383A70">
      <w:pPr>
        <w:wordWrap/>
        <w:rPr>
          <w:rFonts w:asciiTheme="minorBidi" w:hAnsiTheme="minorBidi" w:cstheme="minorBidi"/>
          <w:sz w:val="22"/>
          <w:szCs w:val="28"/>
        </w:rPr>
      </w:pPr>
    </w:p>
    <w:p w14:paraId="6E559AE1" w14:textId="5C4A4570" w:rsidR="00941BFD" w:rsidRPr="00F4320E" w:rsidRDefault="00941BFD" w:rsidP="00383A70">
      <w:pPr>
        <w:wordWrap/>
        <w:rPr>
          <w:rFonts w:asciiTheme="minorBidi" w:hAnsiTheme="minorBidi" w:cstheme="minorBidi"/>
          <w:sz w:val="22"/>
          <w:szCs w:val="28"/>
        </w:rPr>
      </w:pPr>
      <w:r w:rsidRPr="00F4320E">
        <w:rPr>
          <w:rFonts w:asciiTheme="minorBidi" w:hAnsiTheme="minorBidi" w:cstheme="minorBidi"/>
          <w:sz w:val="22"/>
          <w:szCs w:val="28"/>
        </w:rPr>
        <w:t>The following nodes for FLUS configuration are defined:</w:t>
      </w:r>
    </w:p>
    <w:p w14:paraId="31531B47" w14:textId="77777777" w:rsidR="00941BFD" w:rsidRPr="00F4320E" w:rsidRDefault="00941BFD" w:rsidP="00383A70">
      <w:pPr>
        <w:wordWrap/>
        <w:rPr>
          <w:rFonts w:asciiTheme="minorBidi" w:hAnsiTheme="minorBidi" w:cstheme="minorBidi"/>
          <w:sz w:val="22"/>
          <w:szCs w:val="28"/>
        </w:rPr>
      </w:pPr>
    </w:p>
    <w:p w14:paraId="62408962" w14:textId="77777777" w:rsidR="00941BFD" w:rsidRPr="00941BFD" w:rsidRDefault="00941BFD" w:rsidP="00941BFD">
      <w:pPr>
        <w:rPr>
          <w:rFonts w:ascii="Times New Roman" w:hAnsi="Times New Roman"/>
          <w:b/>
          <w:sz w:val="24"/>
          <w:szCs w:val="24"/>
        </w:rPr>
      </w:pPr>
      <w:r w:rsidRPr="00941BFD">
        <w:rPr>
          <w:rFonts w:ascii="Times New Roman" w:hAnsi="Times New Roman"/>
          <w:b/>
          <w:sz w:val="24"/>
          <w:szCs w:val="24"/>
        </w:rPr>
        <w:t>Node: /</w:t>
      </w:r>
      <w:r w:rsidRPr="00941BFD">
        <w:rPr>
          <w:rFonts w:ascii="Times New Roman" w:hAnsi="Times New Roman"/>
          <w:b/>
          <w:i/>
          <w:iCs/>
          <w:sz w:val="24"/>
          <w:szCs w:val="24"/>
        </w:rPr>
        <w:t>&lt;X&gt;</w:t>
      </w:r>
    </w:p>
    <w:p w14:paraId="60E36511" w14:textId="05688DDD" w:rsidR="00941BFD" w:rsidRPr="00F4320E" w:rsidRDefault="00941BFD" w:rsidP="00941BFD">
      <w:pPr>
        <w:rPr>
          <w:rFonts w:ascii="Times New Roman" w:hAnsi="Times New Roman"/>
          <w:sz w:val="22"/>
          <w:szCs w:val="28"/>
        </w:rPr>
      </w:pPr>
      <w:r w:rsidRPr="00F4320E">
        <w:rPr>
          <w:rFonts w:ascii="Times New Roman" w:hAnsi="Times New Roman"/>
          <w:sz w:val="22"/>
          <w:szCs w:val="28"/>
        </w:rPr>
        <w:t xml:space="preserve">This interior node specifies the unique object id of a FLUS management object. The purpose of this interior node is to group together the parameters of a single object. </w:t>
      </w:r>
    </w:p>
    <w:p w14:paraId="0EA92FAB" w14:textId="77777777" w:rsidR="00941BFD" w:rsidRPr="00F4320E" w:rsidRDefault="00941BFD" w:rsidP="00941BFD">
      <w:pPr>
        <w:pStyle w:val="B1"/>
        <w:rPr>
          <w:sz w:val="22"/>
          <w:szCs w:val="22"/>
        </w:rPr>
      </w:pPr>
      <w:r w:rsidRPr="00F4320E">
        <w:rPr>
          <w:sz w:val="22"/>
          <w:szCs w:val="22"/>
        </w:rPr>
        <w:t>-</w:t>
      </w:r>
      <w:r w:rsidRPr="00F4320E">
        <w:rPr>
          <w:sz w:val="22"/>
          <w:szCs w:val="22"/>
        </w:rPr>
        <w:tab/>
        <w:t xml:space="preserve">Occurrence: </w:t>
      </w:r>
      <w:proofErr w:type="spellStart"/>
      <w:r w:rsidRPr="00F4320E">
        <w:rPr>
          <w:sz w:val="22"/>
          <w:szCs w:val="22"/>
        </w:rPr>
        <w:t>ZeroOrOne</w:t>
      </w:r>
      <w:proofErr w:type="spellEnd"/>
    </w:p>
    <w:p w14:paraId="0B967B95" w14:textId="77777777" w:rsidR="00941BFD" w:rsidRPr="00F4320E" w:rsidRDefault="00941BFD" w:rsidP="00941BFD">
      <w:pPr>
        <w:pStyle w:val="B1"/>
        <w:rPr>
          <w:sz w:val="22"/>
          <w:szCs w:val="22"/>
        </w:rPr>
      </w:pPr>
      <w:r w:rsidRPr="00F4320E">
        <w:rPr>
          <w:sz w:val="22"/>
          <w:szCs w:val="22"/>
        </w:rPr>
        <w:t>-</w:t>
      </w:r>
      <w:r w:rsidRPr="00F4320E">
        <w:rPr>
          <w:sz w:val="22"/>
          <w:szCs w:val="22"/>
        </w:rPr>
        <w:tab/>
        <w:t>Format: node</w:t>
      </w:r>
    </w:p>
    <w:p w14:paraId="270FA90B" w14:textId="77777777" w:rsidR="00941BFD" w:rsidRPr="00F4320E" w:rsidRDefault="00941BFD" w:rsidP="00941BFD">
      <w:pPr>
        <w:pStyle w:val="B1"/>
        <w:rPr>
          <w:sz w:val="22"/>
          <w:szCs w:val="22"/>
        </w:rPr>
      </w:pPr>
      <w:r w:rsidRPr="00F4320E">
        <w:rPr>
          <w:sz w:val="22"/>
          <w:szCs w:val="22"/>
        </w:rPr>
        <w:lastRenderedPageBreak/>
        <w:t>-</w:t>
      </w:r>
      <w:r w:rsidRPr="00F4320E">
        <w:rPr>
          <w:sz w:val="22"/>
          <w:szCs w:val="22"/>
        </w:rPr>
        <w:tab/>
        <w:t>Minimum Access Types: Get</w:t>
      </w:r>
    </w:p>
    <w:p w14:paraId="1ED4E164" w14:textId="36D27163" w:rsidR="00941BFD" w:rsidRPr="00F4320E" w:rsidRDefault="00941BFD" w:rsidP="00941BFD">
      <w:pPr>
        <w:rPr>
          <w:rFonts w:ascii="Times New Roman" w:hAnsi="Times New Roman"/>
          <w:sz w:val="22"/>
          <w:szCs w:val="28"/>
        </w:rPr>
      </w:pPr>
      <w:r w:rsidRPr="00F4320E">
        <w:rPr>
          <w:rFonts w:ascii="Times New Roman" w:hAnsi="Times New Roman"/>
          <w:sz w:val="22"/>
          <w:szCs w:val="28"/>
        </w:rPr>
        <w:t xml:space="preserve">The following interior nodes shall be contained if the FLUS sink in the terminal supports the FLUS Management Object. </w:t>
      </w:r>
    </w:p>
    <w:p w14:paraId="67D77D5C" w14:textId="391AA835" w:rsidR="00941BFD" w:rsidRPr="00941BFD" w:rsidRDefault="00941BFD" w:rsidP="0083769E">
      <w:pPr>
        <w:rPr>
          <w:rFonts w:ascii="Times New Roman" w:hAnsi="Times New Roman"/>
          <w:b/>
          <w:i/>
          <w:iCs/>
          <w:sz w:val="24"/>
          <w:szCs w:val="24"/>
        </w:rPr>
      </w:pPr>
      <w:r w:rsidRPr="00941BFD">
        <w:rPr>
          <w:rFonts w:ascii="Times New Roman" w:hAnsi="Times New Roman"/>
          <w:b/>
          <w:i/>
          <w:iCs/>
          <w:sz w:val="24"/>
          <w:szCs w:val="24"/>
        </w:rPr>
        <w:t>/&lt;X&gt;/</w:t>
      </w:r>
      <w:r w:rsidR="0083769E">
        <w:rPr>
          <w:rFonts w:ascii="Times New Roman" w:hAnsi="Times New Roman"/>
          <w:b/>
          <w:i/>
          <w:iCs/>
          <w:sz w:val="24"/>
          <w:szCs w:val="24"/>
        </w:rPr>
        <w:t>Sink</w:t>
      </w:r>
      <w:r w:rsidR="006D2552">
        <w:rPr>
          <w:rFonts w:ascii="Times New Roman" w:hAnsi="Times New Roman"/>
          <w:b/>
          <w:i/>
          <w:iCs/>
          <w:sz w:val="24"/>
          <w:szCs w:val="24"/>
        </w:rPr>
        <w:t>/&lt;X&gt;</w:t>
      </w:r>
    </w:p>
    <w:p w14:paraId="50F12FED" w14:textId="5FF6DFC4" w:rsidR="00941BFD" w:rsidRPr="00F4320E" w:rsidRDefault="00941BFD" w:rsidP="0083769E">
      <w:pPr>
        <w:rPr>
          <w:rFonts w:ascii="Times New Roman" w:hAnsi="Times New Roman"/>
          <w:sz w:val="22"/>
          <w:szCs w:val="28"/>
        </w:rPr>
      </w:pPr>
      <w:r w:rsidRPr="00F4320E">
        <w:rPr>
          <w:rFonts w:ascii="Times New Roman" w:hAnsi="Times New Roman"/>
          <w:sz w:val="22"/>
          <w:szCs w:val="28"/>
        </w:rPr>
        <w:t>Th</w:t>
      </w:r>
      <w:r w:rsidR="0083769E" w:rsidRPr="00F4320E">
        <w:rPr>
          <w:rFonts w:ascii="Times New Roman" w:hAnsi="Times New Roman"/>
          <w:sz w:val="22"/>
          <w:szCs w:val="28"/>
        </w:rPr>
        <w:t xml:space="preserve">is node is a collection of </w:t>
      </w:r>
      <w:r w:rsidR="006D2552" w:rsidRPr="00F4320E">
        <w:rPr>
          <w:rFonts w:ascii="Times New Roman" w:hAnsi="Times New Roman"/>
          <w:sz w:val="22"/>
          <w:szCs w:val="28"/>
        </w:rPr>
        <w:t>information about a FLUS Sink</w:t>
      </w:r>
    </w:p>
    <w:p w14:paraId="4FC87A74" w14:textId="57001C28" w:rsidR="00941BFD" w:rsidRPr="00F4320E" w:rsidRDefault="00941BFD" w:rsidP="006D2552">
      <w:pPr>
        <w:pStyle w:val="B1"/>
        <w:rPr>
          <w:sz w:val="22"/>
          <w:szCs w:val="22"/>
        </w:rPr>
      </w:pPr>
      <w:r w:rsidRPr="00F4320E">
        <w:rPr>
          <w:sz w:val="22"/>
          <w:szCs w:val="22"/>
        </w:rPr>
        <w:t>-</w:t>
      </w:r>
      <w:r w:rsidRPr="00F4320E">
        <w:rPr>
          <w:sz w:val="22"/>
          <w:szCs w:val="22"/>
        </w:rPr>
        <w:tab/>
        <w:t xml:space="preserve">Occurrence: </w:t>
      </w:r>
      <w:proofErr w:type="spellStart"/>
      <w:r w:rsidR="006D2552" w:rsidRPr="00F4320E">
        <w:rPr>
          <w:sz w:val="22"/>
          <w:szCs w:val="22"/>
        </w:rPr>
        <w:t>OneOrMore</w:t>
      </w:r>
      <w:proofErr w:type="spellEnd"/>
    </w:p>
    <w:p w14:paraId="590E886F" w14:textId="77777777" w:rsidR="00941BFD" w:rsidRPr="00F4320E" w:rsidRDefault="00941BFD" w:rsidP="00941BFD">
      <w:pPr>
        <w:pStyle w:val="B1"/>
        <w:rPr>
          <w:sz w:val="22"/>
          <w:szCs w:val="22"/>
        </w:rPr>
      </w:pPr>
      <w:r w:rsidRPr="00F4320E">
        <w:rPr>
          <w:sz w:val="22"/>
          <w:szCs w:val="22"/>
        </w:rPr>
        <w:t>-</w:t>
      </w:r>
      <w:r w:rsidRPr="00F4320E">
        <w:rPr>
          <w:sz w:val="22"/>
          <w:szCs w:val="22"/>
        </w:rPr>
        <w:tab/>
        <w:t>Format: node</w:t>
      </w:r>
    </w:p>
    <w:p w14:paraId="1D94F16E" w14:textId="77777777" w:rsidR="00941BFD" w:rsidRPr="00F4320E" w:rsidRDefault="00941BFD" w:rsidP="00941BFD">
      <w:pPr>
        <w:pStyle w:val="B1"/>
        <w:rPr>
          <w:b/>
          <w:bCs/>
          <w:sz w:val="22"/>
          <w:szCs w:val="22"/>
        </w:rPr>
      </w:pPr>
      <w:r w:rsidRPr="00F4320E">
        <w:rPr>
          <w:sz w:val="22"/>
          <w:szCs w:val="22"/>
        </w:rPr>
        <w:t>-</w:t>
      </w:r>
      <w:r w:rsidRPr="00F4320E">
        <w:rPr>
          <w:sz w:val="22"/>
          <w:szCs w:val="22"/>
        </w:rPr>
        <w:tab/>
        <w:t>Minimum Access Types: Get</w:t>
      </w:r>
    </w:p>
    <w:p w14:paraId="2368174C" w14:textId="151EFF12" w:rsidR="006D2552" w:rsidRPr="006D2552" w:rsidRDefault="006D2552" w:rsidP="006D2552">
      <w:pPr>
        <w:rPr>
          <w:rFonts w:ascii="Times New Roman" w:hAnsi="Times New Roman"/>
          <w:b/>
          <w:i/>
          <w:iCs/>
          <w:sz w:val="24"/>
          <w:szCs w:val="24"/>
        </w:rPr>
      </w:pPr>
      <w:r w:rsidRPr="006D2552">
        <w:rPr>
          <w:rFonts w:ascii="Times New Roman" w:hAnsi="Times New Roman"/>
          <w:b/>
          <w:i/>
          <w:iCs/>
          <w:sz w:val="24"/>
          <w:szCs w:val="24"/>
        </w:rPr>
        <w:t>/&lt;X&gt;/</w:t>
      </w:r>
      <w:r>
        <w:rPr>
          <w:rFonts w:ascii="Times New Roman" w:hAnsi="Times New Roman"/>
          <w:b/>
          <w:i/>
          <w:iCs/>
          <w:sz w:val="24"/>
          <w:szCs w:val="24"/>
        </w:rPr>
        <w:t>Sink</w:t>
      </w:r>
      <w:r w:rsidRPr="006D2552">
        <w:rPr>
          <w:rFonts w:ascii="Times New Roman" w:hAnsi="Times New Roman"/>
          <w:b/>
          <w:i/>
          <w:iCs/>
          <w:sz w:val="24"/>
          <w:szCs w:val="24"/>
        </w:rPr>
        <w:t>/&lt;X&gt;/</w:t>
      </w:r>
      <w:r>
        <w:rPr>
          <w:rFonts w:ascii="Times New Roman" w:hAnsi="Times New Roman"/>
          <w:b/>
          <w:i/>
          <w:iCs/>
          <w:sz w:val="24"/>
          <w:szCs w:val="24"/>
        </w:rPr>
        <w:t>SIPURI</w:t>
      </w:r>
    </w:p>
    <w:p w14:paraId="6B529706" w14:textId="01A738FD" w:rsidR="006D2552" w:rsidRPr="00F4320E" w:rsidRDefault="006D2552" w:rsidP="006D2552">
      <w:pPr>
        <w:rPr>
          <w:rFonts w:ascii="Times New Roman" w:hAnsi="Times New Roman"/>
          <w:sz w:val="22"/>
          <w:szCs w:val="28"/>
        </w:rPr>
      </w:pPr>
      <w:r w:rsidRPr="00F4320E">
        <w:rPr>
          <w:rFonts w:ascii="Times New Roman" w:hAnsi="Times New Roman"/>
          <w:sz w:val="22"/>
          <w:szCs w:val="28"/>
        </w:rPr>
        <w:t>This leaf node provides the SIP URI for the FLUS Sink that is described by the parent node.</w:t>
      </w:r>
    </w:p>
    <w:p w14:paraId="5A78A7E8" w14:textId="7F2BFD53" w:rsidR="006D2552" w:rsidRPr="00F4320E" w:rsidRDefault="00EC4968" w:rsidP="006D2552">
      <w:pPr>
        <w:pStyle w:val="B1"/>
        <w:rPr>
          <w:sz w:val="22"/>
          <w:szCs w:val="22"/>
        </w:rPr>
      </w:pPr>
      <w:r w:rsidRPr="00F4320E">
        <w:rPr>
          <w:sz w:val="22"/>
          <w:szCs w:val="22"/>
        </w:rPr>
        <w:t>-</w:t>
      </w:r>
      <w:r w:rsidRPr="00F4320E">
        <w:rPr>
          <w:sz w:val="22"/>
          <w:szCs w:val="22"/>
        </w:rPr>
        <w:tab/>
        <w:t xml:space="preserve">Occurrence: </w:t>
      </w:r>
      <w:r w:rsidR="006D2552" w:rsidRPr="00F4320E">
        <w:rPr>
          <w:sz w:val="22"/>
          <w:szCs w:val="22"/>
        </w:rPr>
        <w:t>One</w:t>
      </w:r>
    </w:p>
    <w:p w14:paraId="61CE4A51" w14:textId="62961ADE" w:rsidR="006D2552" w:rsidRPr="00F4320E" w:rsidRDefault="006D2552" w:rsidP="006D2552">
      <w:pPr>
        <w:pStyle w:val="B1"/>
        <w:rPr>
          <w:sz w:val="22"/>
          <w:szCs w:val="22"/>
        </w:rPr>
      </w:pPr>
      <w:r w:rsidRPr="00F4320E">
        <w:rPr>
          <w:sz w:val="22"/>
          <w:szCs w:val="22"/>
        </w:rPr>
        <w:t>-</w:t>
      </w:r>
      <w:r w:rsidRPr="00F4320E">
        <w:rPr>
          <w:sz w:val="22"/>
          <w:szCs w:val="22"/>
        </w:rPr>
        <w:tab/>
        <w:t>Format: string</w:t>
      </w:r>
    </w:p>
    <w:p w14:paraId="7A4F7776" w14:textId="339197AF" w:rsidR="006D2552" w:rsidRPr="00F4320E" w:rsidRDefault="006D2552" w:rsidP="006D2552">
      <w:pPr>
        <w:ind w:firstLine="284"/>
        <w:rPr>
          <w:rFonts w:ascii="Times New Roman" w:hAnsi="Times New Roman"/>
          <w:b/>
          <w:sz w:val="40"/>
          <w:szCs w:val="40"/>
        </w:rPr>
      </w:pPr>
      <w:r w:rsidRPr="00F4320E">
        <w:rPr>
          <w:rFonts w:ascii="Times New Roman" w:hAnsi="Times New Roman"/>
          <w:sz w:val="22"/>
          <w:szCs w:val="28"/>
        </w:rPr>
        <w:t>-</w:t>
      </w:r>
      <w:r w:rsidRPr="00F4320E">
        <w:rPr>
          <w:rFonts w:ascii="Times New Roman" w:hAnsi="Times New Roman"/>
          <w:sz w:val="22"/>
          <w:szCs w:val="28"/>
        </w:rPr>
        <w:tab/>
        <w:t>Minimum Access Types: Get</w:t>
      </w:r>
    </w:p>
    <w:p w14:paraId="34CE4C96" w14:textId="77777777" w:rsidR="00941BFD" w:rsidRPr="00F4320E" w:rsidRDefault="00941BFD" w:rsidP="00383A70">
      <w:pPr>
        <w:wordWrap/>
        <w:rPr>
          <w:rFonts w:asciiTheme="minorBidi" w:hAnsiTheme="minorBidi" w:cstheme="minorBidi"/>
          <w:sz w:val="22"/>
          <w:szCs w:val="28"/>
          <w:lang w:val="en-GB"/>
        </w:rPr>
      </w:pPr>
    </w:p>
    <w:p w14:paraId="39CC0915" w14:textId="3B23A32F" w:rsidR="00EC4968" w:rsidRPr="006D2552" w:rsidRDefault="00EC4968" w:rsidP="00EC4968">
      <w:pPr>
        <w:rPr>
          <w:rFonts w:ascii="Times New Roman" w:hAnsi="Times New Roman"/>
          <w:b/>
          <w:i/>
          <w:iCs/>
          <w:sz w:val="24"/>
          <w:szCs w:val="24"/>
        </w:rPr>
      </w:pPr>
      <w:r w:rsidRPr="006D2552">
        <w:rPr>
          <w:rFonts w:ascii="Times New Roman" w:hAnsi="Times New Roman"/>
          <w:b/>
          <w:i/>
          <w:iCs/>
          <w:sz w:val="24"/>
          <w:szCs w:val="24"/>
        </w:rPr>
        <w:t>/&lt;X&gt;/</w:t>
      </w:r>
      <w:r>
        <w:rPr>
          <w:rFonts w:ascii="Times New Roman" w:hAnsi="Times New Roman"/>
          <w:b/>
          <w:i/>
          <w:iCs/>
          <w:sz w:val="24"/>
          <w:szCs w:val="24"/>
        </w:rPr>
        <w:t>Sink</w:t>
      </w:r>
      <w:r w:rsidRPr="006D2552">
        <w:rPr>
          <w:rFonts w:ascii="Times New Roman" w:hAnsi="Times New Roman"/>
          <w:b/>
          <w:i/>
          <w:iCs/>
          <w:sz w:val="24"/>
          <w:szCs w:val="24"/>
        </w:rPr>
        <w:t>/&lt;X&gt;/</w:t>
      </w:r>
      <w:r>
        <w:rPr>
          <w:rFonts w:ascii="Times New Roman" w:hAnsi="Times New Roman"/>
          <w:b/>
          <w:i/>
          <w:iCs/>
          <w:sz w:val="24"/>
          <w:szCs w:val="24"/>
        </w:rPr>
        <w:t>Capabilities</w:t>
      </w:r>
    </w:p>
    <w:p w14:paraId="6385448A" w14:textId="033C4D55" w:rsidR="00EC4968" w:rsidRPr="00F4320E" w:rsidRDefault="00EC4968" w:rsidP="00EC4968">
      <w:pPr>
        <w:rPr>
          <w:rFonts w:ascii="Times New Roman" w:hAnsi="Times New Roman"/>
          <w:sz w:val="22"/>
          <w:szCs w:val="28"/>
        </w:rPr>
      </w:pPr>
      <w:r w:rsidRPr="00F4320E">
        <w:rPr>
          <w:rFonts w:ascii="Times New Roman" w:hAnsi="Times New Roman"/>
          <w:sz w:val="22"/>
          <w:szCs w:val="28"/>
        </w:rPr>
        <w:t xml:space="preserve">This leaf node provides a URL to the XML document that describes the capabilities of the FLUS Sink. The document shall follow the syntax and semantics described by the data model. </w:t>
      </w:r>
    </w:p>
    <w:p w14:paraId="0AA36124" w14:textId="77777777" w:rsidR="00EC4968" w:rsidRPr="00F4320E" w:rsidRDefault="00EC4968" w:rsidP="00EC4968">
      <w:pPr>
        <w:pStyle w:val="B1"/>
        <w:rPr>
          <w:sz w:val="22"/>
          <w:szCs w:val="22"/>
        </w:rPr>
      </w:pPr>
      <w:r w:rsidRPr="00F4320E">
        <w:rPr>
          <w:sz w:val="22"/>
          <w:szCs w:val="22"/>
        </w:rPr>
        <w:t>-</w:t>
      </w:r>
      <w:r w:rsidRPr="00F4320E">
        <w:rPr>
          <w:sz w:val="22"/>
          <w:szCs w:val="22"/>
        </w:rPr>
        <w:tab/>
        <w:t xml:space="preserve">Occurrence: </w:t>
      </w:r>
      <w:proofErr w:type="spellStart"/>
      <w:r w:rsidRPr="00F4320E">
        <w:rPr>
          <w:sz w:val="22"/>
          <w:szCs w:val="22"/>
        </w:rPr>
        <w:t>ZeroOrOne</w:t>
      </w:r>
      <w:proofErr w:type="spellEnd"/>
    </w:p>
    <w:p w14:paraId="38D250FC" w14:textId="77777777" w:rsidR="00EC4968" w:rsidRPr="00F4320E" w:rsidRDefault="00EC4968" w:rsidP="00EC4968">
      <w:pPr>
        <w:pStyle w:val="B1"/>
        <w:rPr>
          <w:sz w:val="22"/>
          <w:szCs w:val="22"/>
        </w:rPr>
      </w:pPr>
      <w:r w:rsidRPr="00F4320E">
        <w:rPr>
          <w:sz w:val="22"/>
          <w:szCs w:val="22"/>
        </w:rPr>
        <w:t>-</w:t>
      </w:r>
      <w:r w:rsidRPr="00F4320E">
        <w:rPr>
          <w:sz w:val="22"/>
          <w:szCs w:val="22"/>
        </w:rPr>
        <w:tab/>
        <w:t>Format: string</w:t>
      </w:r>
    </w:p>
    <w:p w14:paraId="7779A225" w14:textId="77777777" w:rsidR="00EC4968" w:rsidRPr="00F4320E" w:rsidRDefault="00EC4968" w:rsidP="00EC4968">
      <w:pPr>
        <w:ind w:firstLine="284"/>
        <w:rPr>
          <w:rFonts w:ascii="Times New Roman" w:hAnsi="Times New Roman"/>
          <w:b/>
          <w:sz w:val="40"/>
          <w:szCs w:val="40"/>
        </w:rPr>
      </w:pPr>
      <w:r w:rsidRPr="00F4320E">
        <w:rPr>
          <w:rFonts w:ascii="Times New Roman" w:hAnsi="Times New Roman"/>
          <w:sz w:val="22"/>
          <w:szCs w:val="28"/>
        </w:rPr>
        <w:t>-</w:t>
      </w:r>
      <w:r w:rsidRPr="00F4320E">
        <w:rPr>
          <w:rFonts w:ascii="Times New Roman" w:hAnsi="Times New Roman"/>
          <w:sz w:val="22"/>
          <w:szCs w:val="28"/>
        </w:rPr>
        <w:tab/>
        <w:t>Minimum Access Types: Get</w:t>
      </w:r>
    </w:p>
    <w:p w14:paraId="7F449BA8" w14:textId="77777777" w:rsidR="00EC4968" w:rsidRPr="00F4320E" w:rsidRDefault="00EC4968" w:rsidP="00383A70">
      <w:pPr>
        <w:wordWrap/>
        <w:rPr>
          <w:rFonts w:asciiTheme="minorBidi" w:hAnsiTheme="minorBidi" w:cstheme="minorBidi"/>
          <w:sz w:val="22"/>
          <w:szCs w:val="28"/>
        </w:rPr>
      </w:pPr>
    </w:p>
    <w:p w14:paraId="3EC78EAC" w14:textId="557959B6" w:rsidR="00E4738B" w:rsidRPr="00AE4E05" w:rsidRDefault="00E4738B" w:rsidP="00E4738B">
      <w:pPr>
        <w:pStyle w:val="Heading3"/>
        <w:rPr>
          <w:sz w:val="24"/>
          <w:szCs w:val="24"/>
        </w:rPr>
      </w:pPr>
      <w:r w:rsidRPr="00AE4E05">
        <w:rPr>
          <w:sz w:val="24"/>
          <w:szCs w:val="24"/>
        </w:rPr>
        <w:t>DNS Discovery of FLUS Sink</w:t>
      </w:r>
    </w:p>
    <w:p w14:paraId="21CA5924" w14:textId="5E0C789A" w:rsidR="00C603BE" w:rsidRPr="00F4320E" w:rsidRDefault="00E209C0" w:rsidP="00C603BE">
      <w:pPr>
        <w:wordWrap/>
        <w:rPr>
          <w:rFonts w:asciiTheme="minorBidi" w:hAnsiTheme="minorBidi" w:cstheme="minorBidi"/>
          <w:sz w:val="22"/>
          <w:szCs w:val="28"/>
        </w:rPr>
      </w:pPr>
      <w:r w:rsidRPr="00F4320E">
        <w:rPr>
          <w:rFonts w:asciiTheme="minorBidi" w:hAnsiTheme="minorBidi" w:cstheme="minorBidi"/>
          <w:sz w:val="22"/>
          <w:szCs w:val="28"/>
        </w:rPr>
        <w:t xml:space="preserve">If discovery is performed using DNS, </w:t>
      </w:r>
      <w:r w:rsidR="00C13958" w:rsidRPr="00F4320E">
        <w:rPr>
          <w:rFonts w:asciiTheme="minorBidi" w:hAnsiTheme="minorBidi" w:cstheme="minorBidi"/>
          <w:sz w:val="22"/>
          <w:szCs w:val="28"/>
        </w:rPr>
        <w:t>a DNS SRV RR request shall b</w:t>
      </w:r>
      <w:r w:rsidR="00A7280B" w:rsidRPr="00F4320E">
        <w:rPr>
          <w:rFonts w:asciiTheme="minorBidi" w:hAnsiTheme="minorBidi" w:cstheme="minorBidi"/>
          <w:sz w:val="22"/>
          <w:szCs w:val="28"/>
        </w:rPr>
        <w:t>e sent to the DNS server using the</w:t>
      </w:r>
      <w:r w:rsidR="00C13958" w:rsidRPr="00F4320E">
        <w:rPr>
          <w:rFonts w:asciiTheme="minorBidi" w:hAnsiTheme="minorBidi" w:cstheme="minorBidi"/>
          <w:sz w:val="22"/>
          <w:szCs w:val="28"/>
        </w:rPr>
        <w:t xml:space="preserve"> pre-provisioned FQDN</w:t>
      </w:r>
      <w:r w:rsidR="00A7280B" w:rsidRPr="00F4320E">
        <w:rPr>
          <w:rFonts w:asciiTheme="minorBidi" w:hAnsiTheme="minorBidi" w:cstheme="minorBidi"/>
          <w:sz w:val="22"/>
          <w:szCs w:val="28"/>
        </w:rPr>
        <w:t xml:space="preserve">: </w:t>
      </w:r>
      <w:proofErr w:type="spellStart"/>
      <w:r w:rsidR="00A7280B" w:rsidRPr="00F4320E">
        <w:rPr>
          <w:rFonts w:asciiTheme="minorBidi" w:hAnsiTheme="minorBidi" w:cstheme="minorBidi"/>
          <w:sz w:val="22"/>
          <w:szCs w:val="28"/>
        </w:rPr>
        <w:t>flus.mnc</w:t>
      </w:r>
      <w:proofErr w:type="spellEnd"/>
      <w:r w:rsidR="00A7280B" w:rsidRPr="00F4320E">
        <w:rPr>
          <w:rFonts w:asciiTheme="minorBidi" w:hAnsiTheme="minorBidi" w:cstheme="minorBidi"/>
          <w:sz w:val="22"/>
          <w:szCs w:val="28"/>
        </w:rPr>
        <w:t>&lt;MNC&gt;.mcc&lt;MCC&gt;.pub.3gppnetwork.org</w:t>
      </w:r>
      <w:r w:rsidR="00C13958" w:rsidRPr="00F4320E">
        <w:rPr>
          <w:rFonts w:asciiTheme="minorBidi" w:hAnsiTheme="minorBidi" w:cstheme="minorBidi"/>
          <w:sz w:val="22"/>
          <w:szCs w:val="28"/>
        </w:rPr>
        <w:t>.</w:t>
      </w:r>
    </w:p>
    <w:p w14:paraId="21F9CA9F" w14:textId="77777777" w:rsidR="00C603BE" w:rsidRPr="00F4320E" w:rsidRDefault="00C603BE" w:rsidP="00C603BE">
      <w:pPr>
        <w:wordWrap/>
        <w:rPr>
          <w:rFonts w:asciiTheme="minorBidi" w:hAnsiTheme="minorBidi" w:cstheme="minorBidi"/>
          <w:sz w:val="22"/>
          <w:szCs w:val="28"/>
        </w:rPr>
      </w:pPr>
    </w:p>
    <w:p w14:paraId="041D1984" w14:textId="690C37A0" w:rsidR="003632D6" w:rsidRPr="00F4320E" w:rsidRDefault="00C603BE" w:rsidP="00E4738B">
      <w:pPr>
        <w:wordWrap/>
        <w:rPr>
          <w:rFonts w:asciiTheme="minorBidi" w:hAnsiTheme="minorBidi" w:cstheme="minorBidi"/>
          <w:sz w:val="22"/>
          <w:szCs w:val="28"/>
        </w:rPr>
      </w:pPr>
      <w:r w:rsidRPr="00F4320E">
        <w:rPr>
          <w:rFonts w:asciiTheme="minorBidi" w:hAnsiTheme="minorBidi" w:cstheme="minorBidi"/>
          <w:sz w:val="22"/>
          <w:szCs w:val="28"/>
        </w:rPr>
        <w:t xml:space="preserve">The response shall contain a list of one or more FLUS sinks that are recommended by the network. </w:t>
      </w:r>
      <w:r w:rsidR="00E4738B" w:rsidRPr="00F4320E">
        <w:rPr>
          <w:rFonts w:asciiTheme="minorBidi" w:hAnsiTheme="minorBidi" w:cstheme="minorBidi"/>
          <w:sz w:val="22"/>
          <w:szCs w:val="28"/>
        </w:rPr>
        <w:t>A TXT RR record should be included to provide a corresponding capability URL for each of the included FLUS Sinks in the SRV RR response.</w:t>
      </w:r>
    </w:p>
    <w:p w14:paraId="239433F5" w14:textId="017B34D9" w:rsidR="00B66768" w:rsidRPr="00AE4E05" w:rsidRDefault="00B66768" w:rsidP="00B66768">
      <w:pPr>
        <w:pStyle w:val="Heading3"/>
        <w:rPr>
          <w:rFonts w:ascii="Arial" w:hAnsi="Arial" w:cs="Arial"/>
          <w:sz w:val="24"/>
          <w:szCs w:val="24"/>
        </w:rPr>
      </w:pPr>
      <w:r w:rsidRPr="00AE4E05">
        <w:rPr>
          <w:rFonts w:ascii="Arial" w:hAnsi="Arial" w:cs="Arial"/>
          <w:sz w:val="24"/>
          <w:szCs w:val="24"/>
        </w:rPr>
        <w:t>Network-selected FLUS Sink</w:t>
      </w:r>
    </w:p>
    <w:p w14:paraId="349B5A4E" w14:textId="77777777" w:rsidR="00B66768" w:rsidRPr="00F4320E" w:rsidRDefault="00B66768" w:rsidP="00C603BE">
      <w:pPr>
        <w:wordWrap/>
        <w:rPr>
          <w:rFonts w:asciiTheme="minorBidi" w:hAnsiTheme="minorBidi" w:cstheme="minorBidi"/>
          <w:sz w:val="22"/>
          <w:szCs w:val="28"/>
        </w:rPr>
      </w:pPr>
      <w:r w:rsidRPr="00F4320E">
        <w:rPr>
          <w:rFonts w:asciiTheme="minorBidi" w:hAnsiTheme="minorBidi" w:cstheme="minorBidi"/>
          <w:sz w:val="22"/>
          <w:szCs w:val="28"/>
        </w:rPr>
        <w:t xml:space="preserve">The UE may be provisioned with a FLUS URI, e.g. </w:t>
      </w:r>
      <w:proofErr w:type="spellStart"/>
      <w:r w:rsidRPr="00F4320E">
        <w:rPr>
          <w:rFonts w:asciiTheme="minorBidi" w:hAnsiTheme="minorBidi" w:cstheme="minorBidi"/>
          <w:sz w:val="22"/>
          <w:szCs w:val="28"/>
        </w:rPr>
        <w:t>sink@flus.mnc</w:t>
      </w:r>
      <w:proofErr w:type="spellEnd"/>
      <w:r w:rsidRPr="00F4320E">
        <w:rPr>
          <w:rFonts w:asciiTheme="minorBidi" w:hAnsiTheme="minorBidi" w:cstheme="minorBidi"/>
          <w:sz w:val="22"/>
          <w:szCs w:val="28"/>
        </w:rPr>
        <w:t xml:space="preserve">&lt;MNC&gt;.mcc&lt;MCC&gt;.pub.3gppnetwork.org, in which case, the selection of the FLUS Sink is performed transparently by the S-CSCF. </w:t>
      </w:r>
    </w:p>
    <w:p w14:paraId="7C1FC4CC" w14:textId="77777777" w:rsidR="00B66768" w:rsidRPr="00F4320E" w:rsidRDefault="00B66768" w:rsidP="00C603BE">
      <w:pPr>
        <w:wordWrap/>
        <w:rPr>
          <w:rFonts w:asciiTheme="minorBidi" w:hAnsiTheme="minorBidi" w:cstheme="minorBidi"/>
          <w:sz w:val="22"/>
          <w:szCs w:val="28"/>
        </w:rPr>
      </w:pPr>
      <w:r w:rsidRPr="00F4320E">
        <w:rPr>
          <w:rFonts w:asciiTheme="minorBidi" w:hAnsiTheme="minorBidi" w:cstheme="minorBidi"/>
          <w:sz w:val="22"/>
          <w:szCs w:val="28"/>
        </w:rPr>
        <w:t xml:space="preserve">To assist the S-CSCF with the correct routing of the SIP INVITE request, additional information may be provided as part of the request URI. </w:t>
      </w:r>
    </w:p>
    <w:p w14:paraId="56F04971" w14:textId="77777777" w:rsidR="00B66768" w:rsidRPr="00F4320E" w:rsidRDefault="00B66768" w:rsidP="00C603BE">
      <w:pPr>
        <w:wordWrap/>
        <w:rPr>
          <w:rFonts w:asciiTheme="minorBidi" w:hAnsiTheme="minorBidi" w:cstheme="minorBidi"/>
          <w:sz w:val="22"/>
          <w:szCs w:val="28"/>
        </w:rPr>
      </w:pPr>
    </w:p>
    <w:p w14:paraId="045D11A9" w14:textId="2FFA1EF0" w:rsidR="00B66768" w:rsidRPr="00F4320E" w:rsidRDefault="00B66768" w:rsidP="00C603BE">
      <w:pPr>
        <w:wordWrap/>
        <w:rPr>
          <w:rFonts w:asciiTheme="minorBidi" w:hAnsiTheme="minorBidi" w:cstheme="minorBidi"/>
          <w:sz w:val="22"/>
          <w:szCs w:val="28"/>
        </w:rPr>
      </w:pPr>
      <w:r w:rsidRPr="00F4320E">
        <w:rPr>
          <w:rFonts w:asciiTheme="minorBidi" w:hAnsiTheme="minorBidi" w:cstheme="minorBidi"/>
          <w:sz w:val="22"/>
          <w:szCs w:val="28"/>
        </w:rPr>
        <w:t>The following tag is defined for this purpose: “</w:t>
      </w:r>
      <w:r w:rsidR="00FF1BB9" w:rsidRPr="00F4320E">
        <w:rPr>
          <w:rFonts w:asciiTheme="minorBidi" w:hAnsiTheme="minorBidi" w:cstheme="minorBidi"/>
          <w:sz w:val="22"/>
          <w:szCs w:val="28"/>
        </w:rPr>
        <w:t>flus-requirements” and the value shall be a URL that points to a document that describes the data model.</w:t>
      </w:r>
      <w:r w:rsidRPr="00F4320E">
        <w:rPr>
          <w:rFonts w:asciiTheme="minorBidi" w:hAnsiTheme="minorBidi" w:cstheme="minorBidi"/>
          <w:sz w:val="22"/>
          <w:szCs w:val="28"/>
        </w:rPr>
        <w:t xml:space="preserve"> </w:t>
      </w:r>
    </w:p>
    <w:p w14:paraId="52E2FD96" w14:textId="05E80310" w:rsidR="00E4738B" w:rsidRPr="00AE4E05" w:rsidRDefault="00E4738B" w:rsidP="00AE4E05">
      <w:pPr>
        <w:pStyle w:val="Heading2"/>
        <w:rPr>
          <w:rFonts w:ascii="Arial" w:hAnsi="Arial" w:cs="Arial"/>
          <w:sz w:val="26"/>
          <w:szCs w:val="26"/>
        </w:rPr>
      </w:pPr>
      <w:r w:rsidRPr="00AE4E05">
        <w:rPr>
          <w:rFonts w:ascii="Arial" w:hAnsi="Arial" w:cs="Arial"/>
          <w:sz w:val="26"/>
          <w:szCs w:val="26"/>
        </w:rPr>
        <w:t>Session Establishment</w:t>
      </w:r>
    </w:p>
    <w:p w14:paraId="3068EBB0" w14:textId="731241F0" w:rsidR="00726B09" w:rsidRPr="00AE4E05" w:rsidRDefault="00726B09" w:rsidP="00AE4E05">
      <w:pPr>
        <w:pStyle w:val="Heading3"/>
        <w:rPr>
          <w:rFonts w:ascii="Arial" w:hAnsi="Arial" w:cs="Arial"/>
          <w:sz w:val="24"/>
          <w:szCs w:val="24"/>
        </w:rPr>
      </w:pPr>
      <w:r w:rsidRPr="00AE4E05">
        <w:rPr>
          <w:rFonts w:ascii="Arial" w:hAnsi="Arial" w:cs="Arial"/>
          <w:sz w:val="24"/>
          <w:szCs w:val="24"/>
        </w:rPr>
        <w:t>General</w:t>
      </w:r>
    </w:p>
    <w:p w14:paraId="0568D282" w14:textId="77777777" w:rsidR="00726B09" w:rsidRPr="00AE4E05" w:rsidRDefault="00726B09" w:rsidP="00395F7A">
      <w:pPr>
        <w:kinsoku w:val="0"/>
        <w:wordWrap/>
        <w:overflowPunct w:val="0"/>
        <w:rPr>
          <w:rFonts w:ascii="Times New Roman" w:eastAsia="Batang" w:hAnsi="Times New Roman"/>
          <w:sz w:val="22"/>
          <w:szCs w:val="28"/>
          <w:lang w:eastAsia="ja-JP"/>
        </w:rPr>
      </w:pPr>
      <w:r w:rsidRPr="00AE4E05">
        <w:rPr>
          <w:rFonts w:ascii="Times New Roman" w:eastAsia="Batang" w:hAnsi="Times New Roman"/>
          <w:sz w:val="22"/>
          <w:szCs w:val="28"/>
          <w:lang w:eastAsia="ja-JP"/>
        </w:rPr>
        <w:t>The FLUS media session is identified as an MTSI call, (identified by ‘P-Preferred-Service’ and ‘P-Asserted-Service’ SIP headers having the ICSI value “</w:t>
      </w:r>
      <w:proofErr w:type="gramStart"/>
      <w:r w:rsidRPr="00AE4E05">
        <w:rPr>
          <w:rFonts w:ascii="Times New Roman" w:eastAsia="Batang" w:hAnsi="Times New Roman"/>
          <w:sz w:val="22"/>
          <w:szCs w:val="28"/>
          <w:lang w:eastAsia="ja-JP"/>
        </w:rPr>
        <w:t>urn:urn</w:t>
      </w:r>
      <w:proofErr w:type="gramEnd"/>
      <w:r w:rsidRPr="00AE4E05">
        <w:rPr>
          <w:rFonts w:ascii="Times New Roman" w:eastAsia="Batang" w:hAnsi="Times New Roman"/>
          <w:sz w:val="22"/>
          <w:szCs w:val="28"/>
          <w:lang w:eastAsia="ja-JP"/>
        </w:rPr>
        <w:t>-7:3gpp-service.ims.icsi.mmtel”), as defined by TS 24.173 clause 5.1. This will allow fallback to a non-FLUS MTSI call when a FLUS MTSI UE calls a regular MTSI UE.</w:t>
      </w:r>
    </w:p>
    <w:p w14:paraId="2160781B" w14:textId="77777777" w:rsidR="00726B09" w:rsidRPr="00AE4E05" w:rsidRDefault="00726B09" w:rsidP="00395F7A">
      <w:pPr>
        <w:kinsoku w:val="0"/>
        <w:wordWrap/>
        <w:overflowPunct w:val="0"/>
        <w:ind w:left="1134" w:hanging="774"/>
        <w:rPr>
          <w:rFonts w:ascii="Times New Roman" w:eastAsia="Batang" w:hAnsi="Times New Roman"/>
          <w:sz w:val="22"/>
          <w:szCs w:val="28"/>
          <w:lang w:eastAsia="ja-JP"/>
        </w:rPr>
      </w:pPr>
      <w:r w:rsidRPr="00AE4E05">
        <w:rPr>
          <w:rFonts w:ascii="Times New Roman" w:eastAsia="Batang" w:hAnsi="Times New Roman"/>
          <w:sz w:val="22"/>
          <w:szCs w:val="28"/>
          <w:lang w:eastAsia="ja-JP"/>
        </w:rPr>
        <w:lastRenderedPageBreak/>
        <w:t>NOTE:</w:t>
      </w:r>
      <w:r w:rsidRPr="00AE4E05">
        <w:rPr>
          <w:rFonts w:ascii="Times New Roman" w:eastAsia="Batang" w:hAnsi="Times New Roman"/>
          <w:sz w:val="22"/>
          <w:szCs w:val="28"/>
          <w:lang w:eastAsia="ja-JP"/>
        </w:rPr>
        <w:tab/>
        <w:t xml:space="preserve">Since the indicated service is regular MTSI, service identification cannot trigger any FLUS-specific network features such as different </w:t>
      </w:r>
      <w:proofErr w:type="spellStart"/>
      <w:r w:rsidRPr="00AE4E05">
        <w:rPr>
          <w:rFonts w:ascii="Times New Roman" w:eastAsia="Batang" w:hAnsi="Times New Roman"/>
          <w:sz w:val="22"/>
          <w:szCs w:val="28"/>
          <w:lang w:eastAsia="ja-JP"/>
        </w:rPr>
        <w:t>QoS</w:t>
      </w:r>
      <w:proofErr w:type="spellEnd"/>
      <w:r w:rsidRPr="00AE4E05">
        <w:rPr>
          <w:rFonts w:ascii="Times New Roman" w:eastAsia="Batang" w:hAnsi="Times New Roman"/>
          <w:sz w:val="22"/>
          <w:szCs w:val="28"/>
          <w:lang w:eastAsia="ja-JP"/>
        </w:rPr>
        <w:t xml:space="preserve"> handling, but other triggers must be used for such network features. Those triggers are TBD.</w:t>
      </w:r>
    </w:p>
    <w:p w14:paraId="0CEC641A" w14:textId="77777777" w:rsidR="00726B09" w:rsidRPr="00AE4E05" w:rsidRDefault="00726B09" w:rsidP="00395F7A">
      <w:pPr>
        <w:kinsoku w:val="0"/>
        <w:wordWrap/>
        <w:overflowPunct w:val="0"/>
        <w:rPr>
          <w:rFonts w:ascii="Times New Roman" w:eastAsia="Batang" w:hAnsi="Times New Roman"/>
          <w:sz w:val="22"/>
          <w:szCs w:val="28"/>
          <w:lang w:eastAsia="ja-JP"/>
        </w:rPr>
      </w:pPr>
      <w:r w:rsidRPr="00AE4E05">
        <w:rPr>
          <w:rFonts w:ascii="Times New Roman" w:eastAsia="Batang" w:hAnsi="Times New Roman"/>
          <w:sz w:val="22"/>
          <w:szCs w:val="28"/>
          <w:lang w:eastAsia="ja-JP"/>
        </w:rPr>
        <w:t>When an MTSI FLUS media session is contributing to a downlink distribution system, the FLUS sink shall include the “</w:t>
      </w:r>
      <w:proofErr w:type="spellStart"/>
      <w:r w:rsidRPr="00AE4E05">
        <w:rPr>
          <w:rFonts w:ascii="Times New Roman" w:eastAsia="Batang" w:hAnsi="Times New Roman"/>
          <w:sz w:val="22"/>
          <w:szCs w:val="28"/>
          <w:lang w:eastAsia="ja-JP"/>
        </w:rPr>
        <w:t>isFocus</w:t>
      </w:r>
      <w:proofErr w:type="spellEnd"/>
      <w:r w:rsidRPr="00AE4E05">
        <w:rPr>
          <w:rFonts w:ascii="Times New Roman" w:eastAsia="Batang" w:hAnsi="Times New Roman"/>
          <w:sz w:val="22"/>
          <w:szCs w:val="28"/>
          <w:lang w:eastAsia="ja-JP"/>
        </w:rPr>
        <w:t xml:space="preserve">” tag in its SIP </w:t>
      </w:r>
      <w:proofErr w:type="spellStart"/>
      <w:r w:rsidRPr="00AE4E05">
        <w:rPr>
          <w:rFonts w:ascii="Times New Roman" w:eastAsia="Batang" w:hAnsi="Times New Roman"/>
          <w:sz w:val="22"/>
          <w:szCs w:val="28"/>
          <w:lang w:eastAsia="ja-JP"/>
        </w:rPr>
        <w:t>signalling</w:t>
      </w:r>
      <w:proofErr w:type="spellEnd"/>
      <w:r w:rsidRPr="00AE4E05">
        <w:rPr>
          <w:rFonts w:ascii="Times New Roman" w:eastAsia="Batang" w:hAnsi="Times New Roman"/>
          <w:sz w:val="22"/>
          <w:szCs w:val="28"/>
          <w:lang w:eastAsia="ja-JP"/>
        </w:rPr>
        <w:t xml:space="preserve"> (just as for a non-FLUS MTSI conference node). This indicates to the FLUS source MTSI UE that the FLUS sink is not another FLUS MTSI UE.</w:t>
      </w:r>
    </w:p>
    <w:p w14:paraId="63C8E713" w14:textId="77777777" w:rsidR="00726B09" w:rsidRPr="00AE4E05" w:rsidRDefault="00726B09" w:rsidP="00395F7A">
      <w:pPr>
        <w:kinsoku w:val="0"/>
        <w:wordWrap/>
        <w:overflowPunct w:val="0"/>
        <w:rPr>
          <w:rFonts w:ascii="Times New Roman" w:eastAsia="Batang" w:hAnsi="Times New Roman"/>
          <w:sz w:val="22"/>
          <w:szCs w:val="28"/>
          <w:lang w:eastAsia="ja-JP"/>
        </w:rPr>
      </w:pPr>
      <w:r w:rsidRPr="00AE4E05">
        <w:rPr>
          <w:rFonts w:ascii="Times New Roman" w:eastAsia="Batang" w:hAnsi="Times New Roman"/>
          <w:sz w:val="22"/>
          <w:szCs w:val="28"/>
          <w:lang w:eastAsia="ja-JP"/>
        </w:rPr>
        <w:t>With regards to the high-level FLUS reference architecture as shown in clause XX of the permanent document, depicting the Control and User plane sub-functions of the FLUS source and FLUS sink, and the associated reference points F-C and F-U, the following conclusions can be derived:</w:t>
      </w:r>
    </w:p>
    <w:p w14:paraId="2D55B57F" w14:textId="77777777" w:rsidR="00726B09" w:rsidRPr="00AE4E05" w:rsidRDefault="00726B09" w:rsidP="00395F7A">
      <w:pPr>
        <w:pStyle w:val="ListParagraph"/>
        <w:numPr>
          <w:ilvl w:val="0"/>
          <w:numId w:val="18"/>
        </w:numPr>
        <w:kinsoku w:val="0"/>
        <w:wordWrap/>
        <w:overflowPunct w:val="0"/>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When the FLUS Source targets media delivery to a regular MTSI UE as the FLUS sink, no F-C procedures are applicable;</w:t>
      </w:r>
    </w:p>
    <w:p w14:paraId="4C208AB3" w14:textId="77777777" w:rsidR="00726B09" w:rsidRPr="00AE4E05" w:rsidRDefault="00726B09" w:rsidP="00395F7A">
      <w:pPr>
        <w:pStyle w:val="ListParagraph"/>
        <w:numPr>
          <w:ilvl w:val="1"/>
          <w:numId w:val="18"/>
        </w:numPr>
        <w:kinsoku w:val="0"/>
        <w:wordWrap/>
        <w:overflowPunct w:val="0"/>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 xml:space="preserve">F-U will include the IMS/SIP </w:t>
      </w:r>
      <w:proofErr w:type="spellStart"/>
      <w:r w:rsidRPr="00AE4E05">
        <w:rPr>
          <w:rFonts w:ascii="Times New Roman" w:eastAsia="Batang" w:hAnsi="Times New Roman"/>
          <w:sz w:val="22"/>
          <w:szCs w:val="28"/>
          <w:lang w:eastAsia="ja-JP"/>
        </w:rPr>
        <w:t>signalling</w:t>
      </w:r>
      <w:proofErr w:type="spellEnd"/>
      <w:r w:rsidRPr="00AE4E05">
        <w:rPr>
          <w:rFonts w:ascii="Times New Roman" w:eastAsia="Batang" w:hAnsi="Times New Roman"/>
          <w:sz w:val="22"/>
          <w:szCs w:val="28"/>
          <w:lang w:eastAsia="ja-JP"/>
        </w:rPr>
        <w:t xml:space="preserve"> for the MTSI/IMS-based FLUS media session establishment;</w:t>
      </w:r>
    </w:p>
    <w:p w14:paraId="1775CC66" w14:textId="77777777" w:rsidR="00726B09" w:rsidRPr="00AE4E05" w:rsidRDefault="00726B09" w:rsidP="00395F7A">
      <w:pPr>
        <w:pStyle w:val="ListParagraph"/>
        <w:numPr>
          <w:ilvl w:val="1"/>
          <w:numId w:val="18"/>
        </w:numPr>
        <w:kinsoku w:val="0"/>
        <w:wordWrap/>
        <w:overflowPunct w:val="0"/>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 xml:space="preserve">F-U will include exchange of session parameters via SDP, which will also trigger the Bearer Service establishment with the requisite </w:t>
      </w:r>
      <w:proofErr w:type="spellStart"/>
      <w:r w:rsidRPr="00AE4E05">
        <w:rPr>
          <w:rFonts w:ascii="Times New Roman" w:eastAsia="Batang" w:hAnsi="Times New Roman"/>
          <w:sz w:val="22"/>
          <w:szCs w:val="28"/>
          <w:lang w:eastAsia="ja-JP"/>
        </w:rPr>
        <w:t>QoS</w:t>
      </w:r>
      <w:proofErr w:type="spellEnd"/>
      <w:r w:rsidRPr="00AE4E05">
        <w:rPr>
          <w:rFonts w:ascii="Times New Roman" w:eastAsia="Batang" w:hAnsi="Times New Roman"/>
          <w:sz w:val="22"/>
          <w:szCs w:val="28"/>
          <w:lang w:eastAsia="ja-JP"/>
        </w:rPr>
        <w:t>.</w:t>
      </w:r>
    </w:p>
    <w:p w14:paraId="3BDF9AEA" w14:textId="7B103859" w:rsidR="00726B09" w:rsidRPr="00AE4E05" w:rsidRDefault="00726B09" w:rsidP="00726B09">
      <w:pPr>
        <w:pStyle w:val="Heading3"/>
        <w:rPr>
          <w:rFonts w:ascii="Arial" w:hAnsi="Arial" w:cs="Arial"/>
          <w:sz w:val="24"/>
          <w:szCs w:val="24"/>
        </w:rPr>
      </w:pPr>
      <w:r w:rsidRPr="00AE4E05">
        <w:rPr>
          <w:rFonts w:ascii="Arial" w:hAnsi="Arial" w:cs="Arial"/>
          <w:sz w:val="24"/>
          <w:szCs w:val="24"/>
        </w:rPr>
        <w:t>SDP Extensions</w:t>
      </w:r>
    </w:p>
    <w:p w14:paraId="6B3090D2" w14:textId="79AA3F67" w:rsidR="00E4738B" w:rsidRPr="00F4320E" w:rsidRDefault="00B66768" w:rsidP="00F96C9B">
      <w:pPr>
        <w:wordWrap/>
        <w:rPr>
          <w:rFonts w:asciiTheme="minorBidi" w:hAnsiTheme="minorBidi" w:cstheme="minorBidi"/>
          <w:sz w:val="22"/>
          <w:szCs w:val="28"/>
        </w:rPr>
      </w:pPr>
      <w:r w:rsidRPr="00F4320E">
        <w:rPr>
          <w:rFonts w:asciiTheme="minorBidi" w:hAnsiTheme="minorBidi" w:cstheme="minorBidi"/>
          <w:sz w:val="22"/>
          <w:szCs w:val="28"/>
        </w:rPr>
        <w:t xml:space="preserve">An IMS-based FLUS session is established </w:t>
      </w:r>
      <w:r w:rsidR="00FF1BB9" w:rsidRPr="00F4320E">
        <w:rPr>
          <w:rFonts w:asciiTheme="minorBidi" w:hAnsiTheme="minorBidi" w:cstheme="minorBidi"/>
          <w:sz w:val="22"/>
          <w:szCs w:val="28"/>
        </w:rPr>
        <w:t>in the same way as a regular MTSI session using a SIP INVITE message.</w:t>
      </w:r>
      <w:r w:rsidRPr="00F4320E">
        <w:rPr>
          <w:rFonts w:asciiTheme="minorBidi" w:hAnsiTheme="minorBidi" w:cstheme="minorBidi"/>
          <w:sz w:val="22"/>
          <w:szCs w:val="28"/>
        </w:rPr>
        <w:t xml:space="preserve"> </w:t>
      </w:r>
      <w:r w:rsidR="00F96C9B" w:rsidRPr="00F4320E">
        <w:rPr>
          <w:rFonts w:asciiTheme="minorBidi" w:hAnsiTheme="minorBidi" w:cstheme="minorBidi"/>
          <w:sz w:val="22"/>
          <w:szCs w:val="28"/>
        </w:rPr>
        <w:t xml:space="preserve">The SDP shall include at least one </w:t>
      </w:r>
      <w:proofErr w:type="spellStart"/>
      <w:r w:rsidR="00F96C9B" w:rsidRPr="00F4320E">
        <w:rPr>
          <w:rFonts w:asciiTheme="minorBidi" w:hAnsiTheme="minorBidi" w:cstheme="minorBidi"/>
          <w:i/>
          <w:iCs/>
          <w:sz w:val="22"/>
          <w:szCs w:val="28"/>
        </w:rPr>
        <w:t>sendonly</w:t>
      </w:r>
      <w:proofErr w:type="spellEnd"/>
      <w:r w:rsidR="00F96C9B" w:rsidRPr="00F4320E">
        <w:rPr>
          <w:rFonts w:asciiTheme="minorBidi" w:hAnsiTheme="minorBidi" w:cstheme="minorBidi"/>
          <w:i/>
          <w:iCs/>
          <w:sz w:val="22"/>
          <w:szCs w:val="28"/>
        </w:rPr>
        <w:t xml:space="preserve"> </w:t>
      </w:r>
      <w:r w:rsidR="00F96C9B" w:rsidRPr="00F4320E">
        <w:rPr>
          <w:rFonts w:asciiTheme="minorBidi" w:hAnsiTheme="minorBidi" w:cstheme="minorBidi"/>
          <w:sz w:val="22"/>
          <w:szCs w:val="28"/>
        </w:rPr>
        <w:t>media session.</w:t>
      </w:r>
      <w:r w:rsidR="00AD0AE9" w:rsidRPr="00F4320E">
        <w:rPr>
          <w:rFonts w:asciiTheme="minorBidi" w:hAnsiTheme="minorBidi" w:cstheme="minorBidi"/>
          <w:sz w:val="22"/>
          <w:szCs w:val="28"/>
        </w:rPr>
        <w:t xml:space="preserve"> Furthermore, to identify that media session as a FLUS session, </w:t>
      </w:r>
      <w:r w:rsidR="004A440D" w:rsidRPr="00F4320E">
        <w:rPr>
          <w:rFonts w:asciiTheme="minorBidi" w:hAnsiTheme="minorBidi" w:cstheme="minorBidi"/>
          <w:sz w:val="22"/>
          <w:szCs w:val="28"/>
        </w:rPr>
        <w:t xml:space="preserve">each FLUS media line shall contain an attribute “a=3gpp-flus” with the following ABNF </w:t>
      </w:r>
      <w:proofErr w:type="spellStart"/>
      <w:r w:rsidR="004A440D" w:rsidRPr="00F4320E">
        <w:rPr>
          <w:rFonts w:asciiTheme="minorBidi" w:hAnsiTheme="minorBidi" w:cstheme="minorBidi"/>
          <w:sz w:val="22"/>
          <w:szCs w:val="28"/>
        </w:rPr>
        <w:t>sytax</w:t>
      </w:r>
      <w:proofErr w:type="spellEnd"/>
      <w:r w:rsidR="004A440D" w:rsidRPr="00F4320E">
        <w:rPr>
          <w:rFonts w:asciiTheme="minorBidi" w:hAnsiTheme="minorBidi" w:cstheme="minorBidi"/>
          <w:sz w:val="22"/>
          <w:szCs w:val="28"/>
        </w:rPr>
        <w:t>:</w:t>
      </w:r>
    </w:p>
    <w:p w14:paraId="134F486F" w14:textId="77777777" w:rsidR="004A440D" w:rsidRPr="00F4320E" w:rsidRDefault="004A440D" w:rsidP="00F96C9B">
      <w:pPr>
        <w:wordWrap/>
        <w:rPr>
          <w:rFonts w:asciiTheme="minorBidi" w:hAnsiTheme="minorBidi" w:cstheme="minorBidi"/>
          <w:sz w:val="22"/>
          <w:szCs w:val="28"/>
        </w:rPr>
      </w:pPr>
    </w:p>
    <w:p w14:paraId="50E762F0" w14:textId="7F8A7820" w:rsidR="004A440D" w:rsidRPr="00C603DE" w:rsidRDefault="004A440D" w:rsidP="00C603DE">
      <w:pPr>
        <w:wordWrap/>
        <w:ind w:leftChars="110" w:left="220"/>
        <w:rPr>
          <w:i/>
          <w:iCs/>
          <w:sz w:val="22"/>
          <w:szCs w:val="28"/>
        </w:rPr>
      </w:pPr>
      <w:r w:rsidRPr="00C603DE">
        <w:rPr>
          <w:i/>
          <w:iCs/>
          <w:sz w:val="22"/>
          <w:szCs w:val="28"/>
        </w:rPr>
        <w:t>FLUS-attribute = "a=3gpp-flus</w:t>
      </w:r>
      <w:r w:rsidR="00F103FC" w:rsidRPr="00C603DE">
        <w:rPr>
          <w:i/>
          <w:iCs/>
          <w:sz w:val="22"/>
          <w:szCs w:val="28"/>
        </w:rPr>
        <w:t>:"</w:t>
      </w:r>
      <w:r w:rsidRPr="00C603DE">
        <w:rPr>
          <w:i/>
          <w:iCs/>
          <w:sz w:val="22"/>
          <w:szCs w:val="28"/>
        </w:rPr>
        <w:t xml:space="preserve"> stream-id SP </w:t>
      </w:r>
      <w:r w:rsidR="00F103FC" w:rsidRPr="00C603DE">
        <w:rPr>
          <w:i/>
          <w:iCs/>
          <w:sz w:val="22"/>
          <w:szCs w:val="28"/>
        </w:rPr>
        <w:t xml:space="preserve">"configuration=" </w:t>
      </w:r>
      <w:proofErr w:type="spellStart"/>
      <w:r w:rsidR="00F103FC" w:rsidRPr="00C603DE">
        <w:rPr>
          <w:i/>
          <w:iCs/>
          <w:sz w:val="22"/>
          <w:szCs w:val="28"/>
        </w:rPr>
        <w:t>config</w:t>
      </w:r>
      <w:proofErr w:type="spellEnd"/>
    </w:p>
    <w:p w14:paraId="6FAE0E01" w14:textId="77777777" w:rsidR="00F103FC" w:rsidRPr="00C603DE" w:rsidRDefault="00F103FC" w:rsidP="00C603DE">
      <w:pPr>
        <w:wordWrap/>
        <w:ind w:leftChars="110" w:left="220"/>
        <w:rPr>
          <w:i/>
          <w:iCs/>
          <w:sz w:val="22"/>
          <w:szCs w:val="28"/>
        </w:rPr>
      </w:pPr>
      <w:r w:rsidRPr="00C603DE">
        <w:rPr>
          <w:i/>
          <w:iCs/>
          <w:sz w:val="22"/>
          <w:szCs w:val="28"/>
        </w:rPr>
        <w:t>stream-id = 1*5DIGIT; provides an identifier of this FLUS component</w:t>
      </w:r>
    </w:p>
    <w:p w14:paraId="61A192E2" w14:textId="6AB93E4A" w:rsidR="003F3841" w:rsidRPr="00C603DE" w:rsidRDefault="00F103FC" w:rsidP="00C603DE">
      <w:pPr>
        <w:wordWrap/>
        <w:ind w:leftChars="110" w:left="220"/>
        <w:rPr>
          <w:i/>
          <w:iCs/>
          <w:sz w:val="22"/>
          <w:szCs w:val="28"/>
        </w:rPr>
      </w:pPr>
      <w:proofErr w:type="spellStart"/>
      <w:r w:rsidRPr="00C603DE">
        <w:rPr>
          <w:i/>
          <w:iCs/>
          <w:sz w:val="22"/>
          <w:szCs w:val="28"/>
        </w:rPr>
        <w:t>config</w:t>
      </w:r>
      <w:proofErr w:type="spellEnd"/>
      <w:r w:rsidRPr="00C603DE">
        <w:rPr>
          <w:i/>
          <w:iCs/>
          <w:sz w:val="22"/>
          <w:szCs w:val="28"/>
        </w:rPr>
        <w:t xml:space="preserve"> = </w:t>
      </w:r>
      <w:r w:rsidR="003F3841" w:rsidRPr="00C603DE">
        <w:rPr>
          <w:i/>
          <w:iCs/>
          <w:sz w:val="22"/>
          <w:szCs w:val="28"/>
        </w:rPr>
        <w:t xml:space="preserve">&lt;base64-encoded value&gt;; provides a configuration of the current FLUS component as a base64 encoded </w:t>
      </w:r>
      <w:proofErr w:type="spellStart"/>
      <w:r w:rsidR="003F3841" w:rsidRPr="00C603DE">
        <w:rPr>
          <w:i/>
          <w:iCs/>
          <w:sz w:val="22"/>
          <w:szCs w:val="28"/>
        </w:rPr>
        <w:t>json</w:t>
      </w:r>
      <w:proofErr w:type="spellEnd"/>
      <w:r w:rsidR="003F3841" w:rsidRPr="00C603DE">
        <w:rPr>
          <w:i/>
          <w:iCs/>
          <w:sz w:val="22"/>
          <w:szCs w:val="28"/>
        </w:rPr>
        <w:t xml:space="preserve"> representation of the data model as described in section X.</w:t>
      </w:r>
    </w:p>
    <w:p w14:paraId="2CA25590" w14:textId="77777777" w:rsidR="003F3841" w:rsidRPr="003F3841" w:rsidRDefault="003F3841" w:rsidP="003F3841">
      <w:pPr>
        <w:wordWrap/>
      </w:pPr>
    </w:p>
    <w:p w14:paraId="04597E65" w14:textId="4581B920" w:rsidR="00F103FC" w:rsidRPr="00F4320E" w:rsidRDefault="00F4320E" w:rsidP="00F103FC">
      <w:pPr>
        <w:wordWrap/>
        <w:rPr>
          <w:rFonts w:asciiTheme="minorBidi" w:hAnsiTheme="minorBidi" w:cstheme="minorBidi"/>
          <w:sz w:val="22"/>
          <w:szCs w:val="28"/>
        </w:rPr>
      </w:pPr>
      <w:r w:rsidRPr="00F4320E">
        <w:rPr>
          <w:rFonts w:asciiTheme="minorBidi" w:hAnsiTheme="minorBidi" w:cstheme="minorBidi"/>
          <w:sz w:val="22"/>
          <w:szCs w:val="28"/>
        </w:rPr>
        <w:t>An example of the initial SIP INVITE with the SDP offer is provided here:</w:t>
      </w:r>
    </w:p>
    <w:tbl>
      <w:tblPr>
        <w:tblStyle w:val="TableGrid"/>
        <w:tblW w:w="0" w:type="auto"/>
        <w:tblLook w:val="04A0" w:firstRow="1" w:lastRow="0" w:firstColumn="1" w:lastColumn="0" w:noHBand="0" w:noVBand="1"/>
      </w:tblPr>
      <w:tblGrid>
        <w:gridCol w:w="9016"/>
      </w:tblGrid>
      <w:tr w:rsidR="00F4320E" w14:paraId="79B0AC73" w14:textId="77777777" w:rsidTr="00F4320E">
        <w:tc>
          <w:tcPr>
            <w:tcW w:w="9016" w:type="dxa"/>
          </w:tcPr>
          <w:p w14:paraId="556DDF20" w14:textId="5E6367E8" w:rsidR="001150F6" w:rsidRDefault="001150F6" w:rsidP="001150F6">
            <w:pPr>
              <w:pStyle w:val="HTMLPreformatted"/>
              <w:rPr>
                <w:color w:val="000000"/>
              </w:rPr>
            </w:pPr>
            <w:r>
              <w:rPr>
                <w:color w:val="000000"/>
              </w:rPr>
              <w:t xml:space="preserve">INVITE </w:t>
            </w:r>
            <w:proofErr w:type="gramStart"/>
            <w:r>
              <w:rPr>
                <w:color w:val="000000"/>
              </w:rPr>
              <w:t>sip:flusB@flus.mnc12.mcc14.pub.3ggpnetwork.org</w:t>
            </w:r>
            <w:proofErr w:type="gramEnd"/>
            <w:r>
              <w:rPr>
                <w:color w:val="000000"/>
              </w:rPr>
              <w:t>;flus-requirements=http://flus.example.com/rig/12/datamodel.json SIP/2.0</w:t>
            </w:r>
          </w:p>
          <w:p w14:paraId="7315B0DA" w14:textId="77777777" w:rsidR="001150F6" w:rsidRDefault="001150F6" w:rsidP="001150F6">
            <w:pPr>
              <w:pStyle w:val="HTMLPreformatted"/>
              <w:rPr>
                <w:color w:val="000000"/>
              </w:rPr>
            </w:pPr>
            <w:r>
              <w:rPr>
                <w:color w:val="000000"/>
              </w:rPr>
              <w:t xml:space="preserve">   Via: SIP/2.0/UDP here.com:5060</w:t>
            </w:r>
          </w:p>
          <w:p w14:paraId="222EA06C" w14:textId="7A11FE27" w:rsidR="001150F6" w:rsidRDefault="001150F6" w:rsidP="001150F6">
            <w:pPr>
              <w:pStyle w:val="HTMLPreformatted"/>
              <w:rPr>
                <w:color w:val="000000"/>
              </w:rPr>
            </w:pPr>
            <w:r>
              <w:rPr>
                <w:color w:val="000000"/>
              </w:rPr>
              <w:t xml:space="preserve">   From: UE &lt;</w:t>
            </w:r>
            <w:proofErr w:type="gramStart"/>
            <w:r>
              <w:rPr>
                <w:color w:val="000000"/>
              </w:rPr>
              <w:t>sip:UE@example.com</w:t>
            </w:r>
            <w:proofErr w:type="gramEnd"/>
            <w:r>
              <w:rPr>
                <w:color w:val="000000"/>
              </w:rPr>
              <w:t>&gt;</w:t>
            </w:r>
          </w:p>
          <w:p w14:paraId="71CD0135" w14:textId="029E4AAC" w:rsidR="001150F6" w:rsidRDefault="001150F6" w:rsidP="001150F6">
            <w:pPr>
              <w:pStyle w:val="HTMLPreformatted"/>
              <w:rPr>
                <w:color w:val="000000"/>
              </w:rPr>
            </w:pPr>
            <w:r>
              <w:rPr>
                <w:color w:val="000000"/>
              </w:rPr>
              <w:t xml:space="preserve">   To: </w:t>
            </w:r>
            <w:proofErr w:type="spellStart"/>
            <w:r>
              <w:rPr>
                <w:color w:val="000000"/>
              </w:rPr>
              <w:t>FLUSSink</w:t>
            </w:r>
            <w:proofErr w:type="spellEnd"/>
            <w:r>
              <w:rPr>
                <w:color w:val="000000"/>
              </w:rPr>
              <w:t xml:space="preserve"> &lt;</w:t>
            </w:r>
            <w:proofErr w:type="gramStart"/>
            <w:r>
              <w:rPr>
                <w:color w:val="000000"/>
              </w:rPr>
              <w:t>sip:flus@flus.mnc12.mcc14.pub.3ggpnetwork.org</w:t>
            </w:r>
            <w:proofErr w:type="gramEnd"/>
            <w:r>
              <w:rPr>
                <w:color w:val="000000"/>
              </w:rPr>
              <w:t>&gt;</w:t>
            </w:r>
          </w:p>
          <w:p w14:paraId="60B45460" w14:textId="47ECD5FF" w:rsidR="001150F6" w:rsidRDefault="001150F6" w:rsidP="001150F6">
            <w:pPr>
              <w:pStyle w:val="HTMLPreformatted"/>
              <w:rPr>
                <w:color w:val="000000"/>
              </w:rPr>
            </w:pPr>
            <w:r>
              <w:rPr>
                <w:color w:val="000000"/>
              </w:rPr>
              <w:t xml:space="preserve">   Call-ID: 12345601@example.com</w:t>
            </w:r>
          </w:p>
          <w:p w14:paraId="0115C61D" w14:textId="77777777" w:rsidR="001150F6" w:rsidRDefault="001150F6" w:rsidP="001150F6">
            <w:pPr>
              <w:pStyle w:val="HTMLPreformatted"/>
              <w:rPr>
                <w:color w:val="000000"/>
              </w:rPr>
            </w:pPr>
            <w:r>
              <w:rPr>
                <w:color w:val="000000"/>
              </w:rPr>
              <w:t xml:space="preserve">   </w:t>
            </w:r>
            <w:proofErr w:type="spellStart"/>
            <w:r>
              <w:rPr>
                <w:color w:val="000000"/>
              </w:rPr>
              <w:t>CSeq</w:t>
            </w:r>
            <w:proofErr w:type="spellEnd"/>
            <w:r>
              <w:rPr>
                <w:color w:val="000000"/>
              </w:rPr>
              <w:t>: 1 INVITE</w:t>
            </w:r>
          </w:p>
          <w:p w14:paraId="3B5DF4D7" w14:textId="01C55754" w:rsidR="001150F6" w:rsidRDefault="001150F6" w:rsidP="001150F6">
            <w:pPr>
              <w:pStyle w:val="HTMLPreformatted"/>
              <w:rPr>
                <w:color w:val="000000"/>
              </w:rPr>
            </w:pPr>
            <w:r>
              <w:rPr>
                <w:color w:val="000000"/>
              </w:rPr>
              <w:t xml:space="preserve">   Contact: &lt;</w:t>
            </w:r>
            <w:proofErr w:type="gramStart"/>
            <w:r>
              <w:rPr>
                <w:color w:val="000000"/>
              </w:rPr>
              <w:t>sip:UE@100.100.100.100</w:t>
            </w:r>
            <w:proofErr w:type="gramEnd"/>
            <w:r>
              <w:rPr>
                <w:color w:val="000000"/>
              </w:rPr>
              <w:t>&gt;</w:t>
            </w:r>
          </w:p>
          <w:p w14:paraId="1E86BFB0" w14:textId="77777777" w:rsidR="001150F6" w:rsidRDefault="001150F6" w:rsidP="001150F6">
            <w:pPr>
              <w:pStyle w:val="HTMLPreformatted"/>
              <w:rPr>
                <w:color w:val="000000"/>
              </w:rPr>
            </w:pPr>
            <w:r>
              <w:rPr>
                <w:color w:val="000000"/>
              </w:rPr>
              <w:t xml:space="preserve">   Content-Type: application/</w:t>
            </w:r>
            <w:proofErr w:type="spellStart"/>
            <w:r>
              <w:rPr>
                <w:color w:val="000000"/>
              </w:rPr>
              <w:t>sdp</w:t>
            </w:r>
            <w:proofErr w:type="spellEnd"/>
          </w:p>
          <w:p w14:paraId="3274913D" w14:textId="3449EDC1" w:rsidR="001150F6" w:rsidRDefault="001150F6" w:rsidP="001150F6">
            <w:pPr>
              <w:pStyle w:val="HTMLPreformatted"/>
              <w:rPr>
                <w:color w:val="000000"/>
              </w:rPr>
            </w:pPr>
            <w:r>
              <w:rPr>
                <w:color w:val="000000"/>
              </w:rPr>
              <w:t xml:space="preserve">   Content-Length: 3457</w:t>
            </w:r>
          </w:p>
          <w:p w14:paraId="0B81577F" w14:textId="77777777" w:rsidR="00F4320E" w:rsidRDefault="00F4320E" w:rsidP="00F103FC">
            <w:pPr>
              <w:wordWrap/>
            </w:pPr>
          </w:p>
          <w:p w14:paraId="49A6179F" w14:textId="217FC67A" w:rsidR="007A261E"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m=video 48092</w:t>
            </w:r>
            <w:r w:rsidRPr="005C5C30">
              <w:rPr>
                <w:rFonts w:ascii="Courier New" w:hAnsi="Courier New" w:cs="Courier New"/>
                <w:szCs w:val="18"/>
              </w:rPr>
              <w:t xml:space="preserve"> RTP/AVP</w:t>
            </w:r>
            <w:r>
              <w:rPr>
                <w:rFonts w:ascii="Courier New" w:hAnsi="Courier New" w:cs="Courier New"/>
                <w:szCs w:val="18"/>
              </w:rPr>
              <w:t>F 104</w:t>
            </w:r>
          </w:p>
          <w:p w14:paraId="03E50D2D"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b=AS:240</w:t>
            </w:r>
          </w:p>
          <w:p w14:paraId="053725BB"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b=RS:0</w:t>
            </w:r>
          </w:p>
          <w:p w14:paraId="2FAF3B1F"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b=RR:2500</w:t>
            </w:r>
          </w:p>
          <w:p w14:paraId="707BD2F9"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a=rtpmap:104</w:t>
            </w:r>
            <w:r w:rsidRPr="005C5C30">
              <w:rPr>
                <w:rFonts w:ascii="Courier New" w:hAnsi="Courier New" w:cs="Courier New"/>
                <w:szCs w:val="18"/>
              </w:rPr>
              <w:t xml:space="preserve"> H264/90000</w:t>
            </w:r>
          </w:p>
          <w:p w14:paraId="59599BEF"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a=fmtp:104</w:t>
            </w:r>
            <w:r w:rsidRPr="005C5C30">
              <w:rPr>
                <w:rFonts w:ascii="Courier New" w:hAnsi="Courier New" w:cs="Courier New"/>
                <w:szCs w:val="18"/>
              </w:rPr>
              <w:t xml:space="preserve"> </w:t>
            </w:r>
            <w:proofErr w:type="spellStart"/>
            <w:r w:rsidRPr="005C5C30">
              <w:rPr>
                <w:rFonts w:ascii="Courier New" w:hAnsi="Courier New" w:cs="Courier New"/>
                <w:szCs w:val="18"/>
              </w:rPr>
              <w:t>packetization</w:t>
            </w:r>
            <w:proofErr w:type="spellEnd"/>
            <w:r w:rsidRPr="005C5C30">
              <w:rPr>
                <w:rFonts w:ascii="Courier New" w:hAnsi="Courier New" w:cs="Courier New"/>
                <w:szCs w:val="18"/>
              </w:rPr>
              <w:t>-mode=0; profile-level-id=42e00c</w:t>
            </w:r>
            <w:r>
              <w:rPr>
                <w:rFonts w:ascii="Courier New" w:hAnsi="Courier New" w:cs="Courier New"/>
                <w:szCs w:val="18"/>
              </w:rPr>
              <w:t>;</w:t>
            </w:r>
            <w:r w:rsidRPr="005C5C30">
              <w:rPr>
                <w:rFonts w:ascii="Courier New" w:hAnsi="Courier New" w:cs="Courier New"/>
                <w:szCs w:val="18"/>
              </w:rPr>
              <w:t xml:space="preserve"> \</w:t>
            </w:r>
          </w:p>
          <w:p w14:paraId="5DBFF4DE"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 xml:space="preserve">     </w:t>
            </w:r>
            <w:proofErr w:type="spellStart"/>
            <w:r w:rsidRPr="005C5C30">
              <w:rPr>
                <w:rFonts w:ascii="Courier New" w:hAnsi="Courier New" w:cs="Courier New"/>
                <w:szCs w:val="18"/>
              </w:rPr>
              <w:t>sprop</w:t>
            </w:r>
            <w:proofErr w:type="spellEnd"/>
            <w:r w:rsidRPr="005C5C30">
              <w:rPr>
                <w:rFonts w:ascii="Courier New" w:hAnsi="Courier New" w:cs="Courier New"/>
                <w:szCs w:val="18"/>
              </w:rPr>
              <w:t>-parameter-sets=J0LgDJWgUH6Af1A</w:t>
            </w:r>
            <w:proofErr w:type="gramStart"/>
            <w:r w:rsidRPr="005C5C30">
              <w:rPr>
                <w:rFonts w:ascii="Courier New" w:hAnsi="Courier New" w:cs="Courier New"/>
                <w:szCs w:val="18"/>
              </w:rPr>
              <w:t>=,KM</w:t>
            </w:r>
            <w:proofErr w:type="gramEnd"/>
            <w:r w:rsidRPr="005C5C30">
              <w:rPr>
                <w:rFonts w:ascii="Courier New" w:hAnsi="Courier New" w:cs="Courier New"/>
                <w:szCs w:val="18"/>
              </w:rPr>
              <w:t>46gA==</w:t>
            </w:r>
          </w:p>
          <w:p w14:paraId="331D9C59" w14:textId="77777777" w:rsidR="007A261E" w:rsidRDefault="007A261E" w:rsidP="007A261E">
            <w:pPr>
              <w:tabs>
                <w:tab w:val="left" w:pos="1418"/>
                <w:tab w:val="left" w:pos="2835"/>
                <w:tab w:val="left" w:pos="4253"/>
                <w:tab w:val="left" w:pos="5670"/>
                <w:tab w:val="left" w:pos="7088"/>
                <w:tab w:val="left" w:pos="8505"/>
              </w:tabs>
              <w:spacing w:before="60"/>
              <w:rPr>
                <w:rFonts w:ascii="Courier New" w:hAnsi="Courier New" w:cs="Courier New"/>
                <w:b/>
                <w:bCs/>
                <w:sz w:val="18"/>
                <w:szCs w:val="18"/>
              </w:rPr>
            </w:pPr>
            <w:r w:rsidRPr="007A261E">
              <w:rPr>
                <w:rFonts w:ascii="Courier New" w:hAnsi="Courier New" w:cs="Courier New"/>
                <w:b/>
                <w:bCs/>
                <w:sz w:val="18"/>
                <w:szCs w:val="18"/>
              </w:rPr>
              <w:t>a=</w:t>
            </w:r>
            <w:proofErr w:type="spellStart"/>
            <w:r w:rsidRPr="007A261E">
              <w:rPr>
                <w:rFonts w:ascii="Courier New" w:hAnsi="Courier New" w:cs="Courier New"/>
                <w:b/>
                <w:bCs/>
                <w:sz w:val="18"/>
                <w:szCs w:val="18"/>
              </w:rPr>
              <w:t>sendonly</w:t>
            </w:r>
            <w:proofErr w:type="spellEnd"/>
          </w:p>
          <w:p w14:paraId="1B1BDAFE" w14:textId="6E37943F" w:rsidR="007A261E" w:rsidRPr="007A261E" w:rsidRDefault="007A261E" w:rsidP="007A261E">
            <w:pPr>
              <w:tabs>
                <w:tab w:val="left" w:pos="1418"/>
                <w:tab w:val="left" w:pos="2835"/>
                <w:tab w:val="left" w:pos="4253"/>
                <w:tab w:val="left" w:pos="5670"/>
                <w:tab w:val="left" w:pos="7088"/>
                <w:tab w:val="left" w:pos="8505"/>
              </w:tabs>
              <w:spacing w:before="60"/>
              <w:rPr>
                <w:rFonts w:ascii="Courier New" w:hAnsi="Courier New" w:cs="Courier New"/>
                <w:b/>
                <w:bCs/>
                <w:sz w:val="18"/>
                <w:szCs w:val="18"/>
              </w:rPr>
            </w:pPr>
            <w:r>
              <w:rPr>
                <w:rFonts w:ascii="Courier New" w:hAnsi="Courier New" w:cs="Courier New"/>
                <w:b/>
                <w:bCs/>
                <w:sz w:val="18"/>
                <w:szCs w:val="18"/>
              </w:rPr>
              <w:t>a=3gpp-flus:1 configuration=</w:t>
            </w:r>
            <w:r>
              <w:t xml:space="preserve"> </w:t>
            </w:r>
            <w:r w:rsidRPr="007A261E">
              <w:rPr>
                <w:rFonts w:ascii="Courier New" w:hAnsi="Courier New" w:cs="Courier New"/>
                <w:b/>
                <w:bCs/>
                <w:sz w:val="18"/>
                <w:szCs w:val="18"/>
              </w:rPr>
              <w:t>VGhhbmsgeW91IGZvciBkZWNvZGluZyB0aGlzLiBGTFVTIGlzIGF3ZXNvbWUu</w:t>
            </w:r>
          </w:p>
          <w:p w14:paraId="48277CF2" w14:textId="77777777" w:rsidR="001150F6" w:rsidRDefault="001150F6" w:rsidP="007A261E">
            <w:pPr>
              <w:wordWrap/>
            </w:pPr>
          </w:p>
          <w:p w14:paraId="2F023B07" w14:textId="686BB30A" w:rsidR="007A261E"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m=video 48094</w:t>
            </w:r>
            <w:r w:rsidRPr="005C5C30">
              <w:rPr>
                <w:rFonts w:ascii="Courier New" w:hAnsi="Courier New" w:cs="Courier New"/>
                <w:szCs w:val="18"/>
              </w:rPr>
              <w:t xml:space="preserve"> RTP/AVP</w:t>
            </w:r>
            <w:r>
              <w:rPr>
                <w:rFonts w:ascii="Courier New" w:hAnsi="Courier New" w:cs="Courier New"/>
                <w:szCs w:val="18"/>
              </w:rPr>
              <w:t>F 104</w:t>
            </w:r>
          </w:p>
          <w:p w14:paraId="039F3D42"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b=AS:240</w:t>
            </w:r>
          </w:p>
          <w:p w14:paraId="0EFDCBEB"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b=RS:0</w:t>
            </w:r>
          </w:p>
          <w:p w14:paraId="3984C007"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b=RR:2500</w:t>
            </w:r>
          </w:p>
          <w:p w14:paraId="34C79539"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a=rtpmap:104</w:t>
            </w:r>
            <w:r w:rsidRPr="005C5C30">
              <w:rPr>
                <w:rFonts w:ascii="Courier New" w:hAnsi="Courier New" w:cs="Courier New"/>
                <w:szCs w:val="18"/>
              </w:rPr>
              <w:t xml:space="preserve"> H264/90000</w:t>
            </w:r>
          </w:p>
          <w:p w14:paraId="67B48CE3"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Pr>
                <w:rFonts w:ascii="Courier New" w:hAnsi="Courier New" w:cs="Courier New"/>
                <w:szCs w:val="18"/>
              </w:rPr>
              <w:t>a=fmtp:104</w:t>
            </w:r>
            <w:r w:rsidRPr="005C5C30">
              <w:rPr>
                <w:rFonts w:ascii="Courier New" w:hAnsi="Courier New" w:cs="Courier New"/>
                <w:szCs w:val="18"/>
              </w:rPr>
              <w:t xml:space="preserve"> </w:t>
            </w:r>
            <w:proofErr w:type="spellStart"/>
            <w:r w:rsidRPr="005C5C30">
              <w:rPr>
                <w:rFonts w:ascii="Courier New" w:hAnsi="Courier New" w:cs="Courier New"/>
                <w:szCs w:val="18"/>
              </w:rPr>
              <w:t>packetization</w:t>
            </w:r>
            <w:proofErr w:type="spellEnd"/>
            <w:r w:rsidRPr="005C5C30">
              <w:rPr>
                <w:rFonts w:ascii="Courier New" w:hAnsi="Courier New" w:cs="Courier New"/>
                <w:szCs w:val="18"/>
              </w:rPr>
              <w:t>-mode=0; profile-level-id=42e00c</w:t>
            </w:r>
            <w:r>
              <w:rPr>
                <w:rFonts w:ascii="Courier New" w:hAnsi="Courier New" w:cs="Courier New"/>
                <w:szCs w:val="18"/>
              </w:rPr>
              <w:t>;</w:t>
            </w:r>
            <w:r w:rsidRPr="005C5C30">
              <w:rPr>
                <w:rFonts w:ascii="Courier New" w:hAnsi="Courier New" w:cs="Courier New"/>
                <w:szCs w:val="18"/>
              </w:rPr>
              <w:t xml:space="preserve"> \</w:t>
            </w:r>
          </w:p>
          <w:p w14:paraId="148DD0DC" w14:textId="77777777" w:rsidR="007A261E" w:rsidRPr="005C5C30" w:rsidRDefault="007A261E" w:rsidP="007A261E">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5C5C30">
              <w:rPr>
                <w:rFonts w:ascii="Courier New" w:hAnsi="Courier New" w:cs="Courier New"/>
                <w:szCs w:val="18"/>
              </w:rPr>
              <w:t xml:space="preserve">     </w:t>
            </w:r>
            <w:proofErr w:type="spellStart"/>
            <w:r w:rsidRPr="005C5C30">
              <w:rPr>
                <w:rFonts w:ascii="Courier New" w:hAnsi="Courier New" w:cs="Courier New"/>
                <w:szCs w:val="18"/>
              </w:rPr>
              <w:t>sprop</w:t>
            </w:r>
            <w:proofErr w:type="spellEnd"/>
            <w:r w:rsidRPr="005C5C30">
              <w:rPr>
                <w:rFonts w:ascii="Courier New" w:hAnsi="Courier New" w:cs="Courier New"/>
                <w:szCs w:val="18"/>
              </w:rPr>
              <w:t>-parameter-sets=J0LgDJWgUH6Af1A</w:t>
            </w:r>
            <w:proofErr w:type="gramStart"/>
            <w:r w:rsidRPr="005C5C30">
              <w:rPr>
                <w:rFonts w:ascii="Courier New" w:hAnsi="Courier New" w:cs="Courier New"/>
                <w:szCs w:val="18"/>
              </w:rPr>
              <w:t>=,KM</w:t>
            </w:r>
            <w:proofErr w:type="gramEnd"/>
            <w:r w:rsidRPr="005C5C30">
              <w:rPr>
                <w:rFonts w:ascii="Courier New" w:hAnsi="Courier New" w:cs="Courier New"/>
                <w:szCs w:val="18"/>
              </w:rPr>
              <w:t>46gA==</w:t>
            </w:r>
          </w:p>
          <w:p w14:paraId="1F924D15" w14:textId="77777777" w:rsidR="007A261E" w:rsidRDefault="007A261E" w:rsidP="007A261E">
            <w:pPr>
              <w:tabs>
                <w:tab w:val="left" w:pos="1418"/>
                <w:tab w:val="left" w:pos="2835"/>
                <w:tab w:val="left" w:pos="4253"/>
                <w:tab w:val="left" w:pos="5670"/>
                <w:tab w:val="left" w:pos="7088"/>
                <w:tab w:val="left" w:pos="8505"/>
              </w:tabs>
              <w:spacing w:before="60"/>
              <w:rPr>
                <w:rFonts w:ascii="Courier New" w:hAnsi="Courier New" w:cs="Courier New"/>
                <w:b/>
                <w:bCs/>
                <w:sz w:val="18"/>
                <w:szCs w:val="18"/>
              </w:rPr>
            </w:pPr>
            <w:r w:rsidRPr="007A261E">
              <w:rPr>
                <w:rFonts w:ascii="Courier New" w:hAnsi="Courier New" w:cs="Courier New"/>
                <w:b/>
                <w:bCs/>
                <w:sz w:val="18"/>
                <w:szCs w:val="18"/>
              </w:rPr>
              <w:t>a=</w:t>
            </w:r>
            <w:proofErr w:type="spellStart"/>
            <w:r w:rsidRPr="007A261E">
              <w:rPr>
                <w:rFonts w:ascii="Courier New" w:hAnsi="Courier New" w:cs="Courier New"/>
                <w:b/>
                <w:bCs/>
                <w:sz w:val="18"/>
                <w:szCs w:val="18"/>
              </w:rPr>
              <w:t>sendonly</w:t>
            </w:r>
            <w:proofErr w:type="spellEnd"/>
          </w:p>
          <w:p w14:paraId="55C174F5" w14:textId="37C0CC16" w:rsidR="007A261E" w:rsidRPr="007A261E" w:rsidRDefault="007A261E" w:rsidP="007A261E">
            <w:pPr>
              <w:tabs>
                <w:tab w:val="left" w:pos="1418"/>
                <w:tab w:val="left" w:pos="2835"/>
                <w:tab w:val="left" w:pos="4253"/>
                <w:tab w:val="left" w:pos="5670"/>
                <w:tab w:val="left" w:pos="7088"/>
                <w:tab w:val="left" w:pos="8505"/>
              </w:tabs>
              <w:spacing w:before="60"/>
              <w:rPr>
                <w:rFonts w:ascii="Courier New" w:hAnsi="Courier New" w:cs="Courier New"/>
                <w:b/>
                <w:bCs/>
                <w:sz w:val="18"/>
                <w:szCs w:val="18"/>
              </w:rPr>
            </w:pPr>
            <w:r>
              <w:rPr>
                <w:rFonts w:ascii="Courier New" w:hAnsi="Courier New" w:cs="Courier New"/>
                <w:b/>
                <w:bCs/>
                <w:sz w:val="18"/>
                <w:szCs w:val="18"/>
              </w:rPr>
              <w:t>a=3gpp-flus:2 configuration=</w:t>
            </w:r>
            <w:r>
              <w:t xml:space="preserve"> </w:t>
            </w:r>
            <w:r w:rsidRPr="007A261E">
              <w:rPr>
                <w:rFonts w:ascii="Courier New" w:hAnsi="Courier New" w:cs="Courier New"/>
                <w:b/>
                <w:bCs/>
                <w:sz w:val="18"/>
                <w:szCs w:val="18"/>
              </w:rPr>
              <w:t>VGhpcyBpcyB0aGUgc2Vjb25kIGNvbXBvbmVudCBvZiB0aGlzIEZMVVMgZXhhbXBsZS4gVGhhbmtzLg==</w:t>
            </w:r>
          </w:p>
        </w:tc>
      </w:tr>
    </w:tbl>
    <w:p w14:paraId="43C05B77" w14:textId="77777777" w:rsidR="00F4320E" w:rsidRDefault="00F4320E" w:rsidP="00F103FC">
      <w:pPr>
        <w:wordWrap/>
      </w:pPr>
    </w:p>
    <w:p w14:paraId="459390C1" w14:textId="77777777" w:rsidR="00E11CFA" w:rsidRDefault="00E11CFA" w:rsidP="00E11CFA">
      <w:pPr>
        <w:rPr>
          <w:rFonts w:eastAsia="Batang"/>
          <w:lang w:eastAsia="ja-JP"/>
        </w:rPr>
      </w:pPr>
    </w:p>
    <w:p w14:paraId="49252443" w14:textId="77777777" w:rsidR="00E11CFA" w:rsidRPr="00AE4E05" w:rsidRDefault="00E11CFA" w:rsidP="00E11CFA">
      <w:pPr>
        <w:rPr>
          <w:rFonts w:ascii="Arial" w:eastAsia="Batang" w:hAnsi="Arial" w:cs="Arial"/>
          <w:b/>
          <w:sz w:val="24"/>
          <w:szCs w:val="32"/>
          <w:lang w:eastAsia="ja-JP"/>
        </w:rPr>
      </w:pPr>
      <w:r w:rsidRPr="00AE4E05">
        <w:rPr>
          <w:rFonts w:ascii="Arial" w:eastAsia="Batang" w:hAnsi="Arial" w:cs="Arial"/>
          <w:b/>
          <w:sz w:val="24"/>
          <w:szCs w:val="32"/>
          <w:lang w:eastAsia="ja-JP"/>
        </w:rPr>
        <w:t>2.2.2 FLUS Media Session</w:t>
      </w:r>
    </w:p>
    <w:p w14:paraId="30ED0A9D" w14:textId="77777777" w:rsidR="00E11CFA" w:rsidRPr="00AE4E05" w:rsidRDefault="00E11CFA" w:rsidP="00E11CFA">
      <w:pPr>
        <w:rPr>
          <w:rFonts w:ascii="Times New Roman" w:eastAsia="Batang" w:hAnsi="Times New Roman"/>
          <w:sz w:val="22"/>
          <w:szCs w:val="28"/>
          <w:lang w:eastAsia="ja-JP"/>
        </w:rPr>
      </w:pPr>
      <w:r w:rsidRPr="00AE4E05">
        <w:rPr>
          <w:rFonts w:ascii="Times New Roman" w:eastAsia="Batang" w:hAnsi="Times New Roman"/>
          <w:sz w:val="22"/>
          <w:szCs w:val="28"/>
          <w:lang w:eastAsia="ja-JP"/>
        </w:rPr>
        <w:t>A FLUS media session is established and controlled by regular MTSI procedures, as specified by TS. 26.114, with the following modifications:</w:t>
      </w:r>
    </w:p>
    <w:p w14:paraId="10BCEE92"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Capability to send media is mandatory for a FLUS source, optional for a FLUS sink.</w:t>
      </w:r>
    </w:p>
    <w:p w14:paraId="3B192018"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Capability to receive media is optional for a FLUS source, mandatory for a FLUS sink.</w:t>
      </w:r>
    </w:p>
    <w:p w14:paraId="4DF11661"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When an SDP “a=</w:t>
      </w:r>
      <w:proofErr w:type="spellStart"/>
      <w:r w:rsidRPr="00AE4E05">
        <w:rPr>
          <w:rFonts w:ascii="Times New Roman" w:eastAsia="Batang" w:hAnsi="Times New Roman"/>
          <w:sz w:val="22"/>
          <w:szCs w:val="28"/>
          <w:lang w:eastAsia="ja-JP"/>
        </w:rPr>
        <w:t>sendonly</w:t>
      </w:r>
      <w:proofErr w:type="spellEnd"/>
      <w:r w:rsidRPr="00AE4E05">
        <w:rPr>
          <w:rFonts w:ascii="Times New Roman" w:eastAsia="Batang" w:hAnsi="Times New Roman"/>
          <w:sz w:val="22"/>
          <w:szCs w:val="28"/>
          <w:lang w:eastAsia="ja-JP"/>
        </w:rPr>
        <w:t>” media offer is received by a FLUS endpoint without receive capability for that media, the offered media description shall be rejected in the answer.</w:t>
      </w:r>
    </w:p>
    <w:p w14:paraId="34F46307"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When an SDP “a=</w:t>
      </w:r>
      <w:proofErr w:type="spellStart"/>
      <w:r w:rsidRPr="00AE4E05">
        <w:rPr>
          <w:rFonts w:ascii="Times New Roman" w:eastAsia="Batang" w:hAnsi="Times New Roman"/>
          <w:sz w:val="22"/>
          <w:szCs w:val="28"/>
          <w:lang w:eastAsia="ja-JP"/>
        </w:rPr>
        <w:t>recvonly</w:t>
      </w:r>
      <w:proofErr w:type="spellEnd"/>
      <w:r w:rsidRPr="00AE4E05">
        <w:rPr>
          <w:rFonts w:ascii="Times New Roman" w:eastAsia="Batang" w:hAnsi="Times New Roman"/>
          <w:sz w:val="22"/>
          <w:szCs w:val="28"/>
          <w:lang w:eastAsia="ja-JP"/>
        </w:rPr>
        <w:t xml:space="preserve">” media offer is received by a FLUS endpoint without send capability for that media, the offered media description shall be rejected in the answer. </w:t>
      </w:r>
    </w:p>
    <w:p w14:paraId="1E87CA94"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The entire media session shall not be rejected solely based on a media description being rejected, unless all media descriptions in the SDP are rejected.</w:t>
      </w:r>
    </w:p>
    <w:p w14:paraId="5A734ABC"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Every RTP media description shall include both an “b=AS” line and an “a=</w:t>
      </w:r>
      <w:proofErr w:type="spellStart"/>
      <w:r w:rsidRPr="00AE4E05">
        <w:rPr>
          <w:rFonts w:ascii="Times New Roman" w:eastAsia="Batang" w:hAnsi="Times New Roman"/>
          <w:sz w:val="22"/>
          <w:szCs w:val="28"/>
          <w:lang w:eastAsia="ja-JP"/>
        </w:rPr>
        <w:t>bw</w:t>
      </w:r>
      <w:proofErr w:type="spellEnd"/>
      <w:r w:rsidRPr="00AE4E05">
        <w:rPr>
          <w:rFonts w:ascii="Times New Roman" w:eastAsia="Batang" w:hAnsi="Times New Roman"/>
          <w:sz w:val="22"/>
          <w:szCs w:val="28"/>
          <w:lang w:eastAsia="ja-JP"/>
        </w:rPr>
        <w:t>-info” line.</w:t>
      </w:r>
    </w:p>
    <w:p w14:paraId="1406E644"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Capability to send FLUS metadata (see clause 2.2.3 below) is mandatory for a FLUS Source, optional for a FLUS Sink.</w:t>
      </w:r>
    </w:p>
    <w:p w14:paraId="67BC7B9E" w14:textId="77777777" w:rsidR="00E11CFA" w:rsidRPr="00AE4E05" w:rsidRDefault="00E11CFA" w:rsidP="00E11CFA">
      <w:pPr>
        <w:pStyle w:val="ListParagraph"/>
        <w:numPr>
          <w:ilvl w:val="0"/>
          <w:numId w:val="17"/>
        </w:numPr>
        <w:wordWrap/>
        <w:autoSpaceDE/>
        <w:autoSpaceDN/>
        <w:spacing w:before="40" w:after="120" w:line="240" w:lineRule="atLeast"/>
        <w:ind w:leftChars="0"/>
        <w:contextualSpacing/>
        <w:jc w:val="left"/>
        <w:rPr>
          <w:rFonts w:ascii="Times New Roman" w:eastAsia="Batang" w:hAnsi="Times New Roman"/>
          <w:sz w:val="22"/>
          <w:szCs w:val="28"/>
          <w:lang w:eastAsia="ja-JP"/>
        </w:rPr>
      </w:pPr>
      <w:r w:rsidRPr="00AE4E05">
        <w:rPr>
          <w:rFonts w:ascii="Times New Roman" w:eastAsia="Batang" w:hAnsi="Times New Roman"/>
          <w:sz w:val="22"/>
          <w:szCs w:val="28"/>
          <w:lang w:eastAsia="ja-JP"/>
        </w:rPr>
        <w:t>Capability to receive FLUS metadata is mandatory for a FLUS Sink, optional for a FLUS Source.</w:t>
      </w:r>
    </w:p>
    <w:p w14:paraId="745FE8CE" w14:textId="6AA1818B" w:rsidR="00726B09" w:rsidRPr="00AE4E05" w:rsidRDefault="00726B09" w:rsidP="00AE4E05">
      <w:pPr>
        <w:pStyle w:val="Heading2"/>
        <w:rPr>
          <w:rFonts w:ascii="Arial" w:hAnsi="Arial" w:cs="Arial"/>
          <w:sz w:val="26"/>
          <w:szCs w:val="26"/>
        </w:rPr>
      </w:pPr>
      <w:r w:rsidRPr="00AE4E05">
        <w:rPr>
          <w:rFonts w:ascii="Arial" w:hAnsi="Arial" w:cs="Arial"/>
          <w:sz w:val="26"/>
          <w:szCs w:val="26"/>
        </w:rPr>
        <w:t>IMS-based User Plane</w:t>
      </w:r>
      <w:r w:rsidR="00E11CFA" w:rsidRPr="00AE4E05">
        <w:rPr>
          <w:rFonts w:ascii="Arial" w:hAnsi="Arial" w:cs="Arial"/>
          <w:sz w:val="26"/>
          <w:szCs w:val="26"/>
        </w:rPr>
        <w:t xml:space="preserve"> </w:t>
      </w:r>
    </w:p>
    <w:p w14:paraId="44DF5016" w14:textId="4A945D2D" w:rsidR="00E11CFA" w:rsidRPr="00AE4E05" w:rsidRDefault="00726B09" w:rsidP="00E11CFA">
      <w:pPr>
        <w:rPr>
          <w:rFonts w:ascii="Arial" w:eastAsia="Batang" w:hAnsi="Arial" w:cs="Arial"/>
          <w:b/>
          <w:sz w:val="24"/>
          <w:szCs w:val="32"/>
          <w:lang w:eastAsia="ja-JP"/>
        </w:rPr>
      </w:pPr>
      <w:r w:rsidRPr="00AE4E05">
        <w:rPr>
          <w:rFonts w:ascii="Arial" w:eastAsia="Batang" w:hAnsi="Arial" w:cs="Arial"/>
          <w:b/>
          <w:sz w:val="24"/>
          <w:szCs w:val="32"/>
          <w:lang w:eastAsia="ja-JP"/>
        </w:rPr>
        <w:t>2.3.1</w:t>
      </w:r>
      <w:r w:rsidRPr="00AE4E05">
        <w:rPr>
          <w:rFonts w:ascii="Arial" w:eastAsia="Batang" w:hAnsi="Arial" w:cs="Arial"/>
          <w:b/>
          <w:sz w:val="24"/>
          <w:szCs w:val="32"/>
          <w:lang w:eastAsia="ja-JP"/>
        </w:rPr>
        <w:tab/>
      </w:r>
      <w:r w:rsidR="00E11CFA" w:rsidRPr="00AE4E05">
        <w:rPr>
          <w:rFonts w:ascii="Arial" w:eastAsia="Batang" w:hAnsi="Arial" w:cs="Arial"/>
          <w:b/>
          <w:sz w:val="24"/>
          <w:szCs w:val="32"/>
          <w:lang w:eastAsia="ja-JP"/>
        </w:rPr>
        <w:t>FLUS Media Metadata</w:t>
      </w:r>
    </w:p>
    <w:p w14:paraId="46104737" w14:textId="77777777" w:rsidR="00E11CFA" w:rsidRPr="00AE4E05" w:rsidRDefault="00E11CFA" w:rsidP="00C603DE">
      <w:pPr>
        <w:kinsoku w:val="0"/>
        <w:wordWrap/>
        <w:rPr>
          <w:rFonts w:ascii="Times New Roman" w:eastAsia="Batang" w:hAnsi="Times New Roman"/>
          <w:sz w:val="22"/>
          <w:lang w:eastAsia="ja-JP"/>
        </w:rPr>
      </w:pPr>
      <w:r w:rsidRPr="00AE4E05">
        <w:rPr>
          <w:rFonts w:ascii="Times New Roman" w:eastAsia="Batang" w:hAnsi="Times New Roman"/>
          <w:sz w:val="22"/>
          <w:lang w:eastAsia="ja-JP"/>
        </w:rPr>
        <w:t>It can be assumed that exchange of some amount of FLUS media metadata is needed between FLUS Sink and FLUS Source. The amount of data and transport requirements such as timing for such data is currently TBD. It is even possible that different parts of such metadata have different transport requirements.</w:t>
      </w:r>
    </w:p>
    <w:p w14:paraId="7988E00B" w14:textId="77777777" w:rsidR="00E11CFA" w:rsidRPr="00AE4E05" w:rsidRDefault="00E11CFA" w:rsidP="00C603DE">
      <w:pPr>
        <w:kinsoku w:val="0"/>
        <w:wordWrap/>
        <w:rPr>
          <w:rFonts w:ascii="Times New Roman" w:eastAsia="Batang" w:hAnsi="Times New Roman"/>
          <w:sz w:val="22"/>
          <w:lang w:eastAsia="ja-JP"/>
        </w:rPr>
      </w:pPr>
      <w:r w:rsidRPr="00AE4E05">
        <w:rPr>
          <w:rFonts w:ascii="Times New Roman" w:eastAsia="Batang" w:hAnsi="Times New Roman"/>
          <w:sz w:val="22"/>
          <w:lang w:eastAsia="ja-JP"/>
        </w:rPr>
        <w:t>MTSI provides several different information transport possibilities, with varying suitability depending on characteristics and requirements for such metadata:</w:t>
      </w:r>
    </w:p>
    <w:p w14:paraId="130808C0" w14:textId="77777777" w:rsidR="00E11CFA" w:rsidRPr="00AE4E05" w:rsidRDefault="00E11CFA" w:rsidP="00C603DE">
      <w:pPr>
        <w:pStyle w:val="ListParagraph"/>
        <w:numPr>
          <w:ilvl w:val="0"/>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When the amount of metadata is small:</w:t>
      </w:r>
    </w:p>
    <w:p w14:paraId="36445FE1" w14:textId="77777777" w:rsidR="00E11CFA" w:rsidRPr="00AE4E05" w:rsidRDefault="00E11CFA" w:rsidP="00C603DE">
      <w:pPr>
        <w:pStyle w:val="ListParagraph"/>
        <w:numPr>
          <w:ilvl w:val="1"/>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When the metadata is static after FLUS media session setup:</w:t>
      </w:r>
    </w:p>
    <w:p w14:paraId="781F0211" w14:textId="77777777" w:rsidR="00E11CFA" w:rsidRPr="00AE4E05" w:rsidRDefault="00E11CFA" w:rsidP="00C603DE">
      <w:pPr>
        <w:pStyle w:val="ListParagraph"/>
        <w:numPr>
          <w:ilvl w:val="2"/>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New (or existing, depending on metadata contents) SDP attributes, and/or</w:t>
      </w:r>
    </w:p>
    <w:p w14:paraId="589F4361" w14:textId="77777777" w:rsidR="00E11CFA" w:rsidRPr="00AE4E05" w:rsidRDefault="00E11CFA" w:rsidP="00C603DE">
      <w:pPr>
        <w:pStyle w:val="ListParagraph"/>
        <w:numPr>
          <w:ilvl w:val="2"/>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New (or existing, depending on metadata contents) SIP headers.</w:t>
      </w:r>
    </w:p>
    <w:p w14:paraId="70E8CE28" w14:textId="77777777" w:rsidR="00E11CFA" w:rsidRPr="00AE4E05" w:rsidRDefault="00E11CFA" w:rsidP="00C603DE">
      <w:pPr>
        <w:pStyle w:val="ListParagraph"/>
        <w:numPr>
          <w:ilvl w:val="1"/>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When the metadata is dynamic, changing during the FLUS media session:</w:t>
      </w:r>
    </w:p>
    <w:p w14:paraId="2E39C048" w14:textId="77777777" w:rsidR="00E11CFA" w:rsidRPr="00AE4E05" w:rsidRDefault="00E11CFA" w:rsidP="00C603DE">
      <w:pPr>
        <w:pStyle w:val="ListParagraph"/>
        <w:numPr>
          <w:ilvl w:val="2"/>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New (or existing, depending on metadata contents) RTP Header Extensions, and/or</w:t>
      </w:r>
    </w:p>
    <w:p w14:paraId="7892456C" w14:textId="77777777" w:rsidR="00E11CFA" w:rsidRPr="00AE4E05" w:rsidRDefault="00E11CFA" w:rsidP="00C603DE">
      <w:pPr>
        <w:pStyle w:val="ListParagraph"/>
        <w:numPr>
          <w:ilvl w:val="2"/>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New (or existing, depending on metadata contents) RTCP XR packets, and/or</w:t>
      </w:r>
    </w:p>
    <w:p w14:paraId="1E7E3413" w14:textId="77777777" w:rsidR="00E11CFA" w:rsidRPr="00AE4E05" w:rsidRDefault="00E11CFA" w:rsidP="00C603DE">
      <w:pPr>
        <w:pStyle w:val="ListParagraph"/>
        <w:numPr>
          <w:ilvl w:val="2"/>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As part of the media data itself in the RTP payload.</w:t>
      </w:r>
    </w:p>
    <w:p w14:paraId="6AA08FD8" w14:textId="77777777" w:rsidR="00E11CFA" w:rsidRPr="00AE4E05" w:rsidRDefault="00E11CFA" w:rsidP="00C603DE">
      <w:pPr>
        <w:pStyle w:val="ListParagraph"/>
        <w:numPr>
          <w:ilvl w:val="0"/>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When the amount of metadata is large:</w:t>
      </w:r>
    </w:p>
    <w:p w14:paraId="2CBB5498" w14:textId="77777777" w:rsidR="00E11CFA" w:rsidRPr="00AE4E05" w:rsidRDefault="00E11CFA" w:rsidP="00C603DE">
      <w:pPr>
        <w:pStyle w:val="ListParagraph"/>
        <w:numPr>
          <w:ilvl w:val="1"/>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When the metadata is static after FLUS media session setup:</w:t>
      </w:r>
    </w:p>
    <w:p w14:paraId="29A9201D" w14:textId="77777777" w:rsidR="00E11CFA" w:rsidRPr="00AE4E05" w:rsidRDefault="00E11CFA" w:rsidP="00C603DE">
      <w:pPr>
        <w:pStyle w:val="ListParagraph"/>
        <w:numPr>
          <w:ilvl w:val="2"/>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New SIP multipart body type, in addition to existing application/</w:t>
      </w:r>
      <w:proofErr w:type="spellStart"/>
      <w:r w:rsidRPr="00AE4E05">
        <w:rPr>
          <w:rFonts w:ascii="Times New Roman" w:eastAsia="Batang" w:hAnsi="Times New Roman"/>
          <w:sz w:val="22"/>
          <w:lang w:eastAsia="ja-JP"/>
        </w:rPr>
        <w:t>sdp</w:t>
      </w:r>
      <w:proofErr w:type="spellEnd"/>
      <w:r w:rsidRPr="00AE4E05">
        <w:rPr>
          <w:rFonts w:ascii="Times New Roman" w:eastAsia="Batang" w:hAnsi="Times New Roman"/>
          <w:sz w:val="22"/>
          <w:lang w:eastAsia="ja-JP"/>
        </w:rPr>
        <w:t xml:space="preserve"> body. NOTE: Probably practically limited in size to in the order of 1 K bytes, to </w:t>
      </w:r>
      <w:r w:rsidRPr="00AE4E05">
        <w:rPr>
          <w:rFonts w:ascii="Times New Roman" w:eastAsia="Batang" w:hAnsi="Times New Roman"/>
          <w:sz w:val="22"/>
          <w:lang w:eastAsia="ja-JP"/>
        </w:rPr>
        <w:lastRenderedPageBreak/>
        <w:t xml:space="preserve">avoid significant increase of call setup time, or increased load to IMS </w:t>
      </w:r>
      <w:proofErr w:type="spellStart"/>
      <w:r w:rsidRPr="00AE4E05">
        <w:rPr>
          <w:rFonts w:ascii="Times New Roman" w:eastAsia="Batang" w:hAnsi="Times New Roman"/>
          <w:sz w:val="22"/>
          <w:lang w:eastAsia="ja-JP"/>
        </w:rPr>
        <w:t>signalling</w:t>
      </w:r>
      <w:proofErr w:type="spellEnd"/>
      <w:r w:rsidRPr="00AE4E05">
        <w:rPr>
          <w:rFonts w:ascii="Times New Roman" w:eastAsia="Batang" w:hAnsi="Times New Roman"/>
          <w:sz w:val="22"/>
          <w:lang w:eastAsia="ja-JP"/>
        </w:rPr>
        <w:t xml:space="preserve"> channel, or</w:t>
      </w:r>
    </w:p>
    <w:p w14:paraId="5841CAA8" w14:textId="77777777" w:rsidR="00E11CFA" w:rsidRPr="00AE4E05" w:rsidRDefault="00E11CFA" w:rsidP="00C603DE">
      <w:pPr>
        <w:pStyle w:val="ListParagraph"/>
        <w:numPr>
          <w:ilvl w:val="2"/>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Same as transport for dynamic metadata below.</w:t>
      </w:r>
    </w:p>
    <w:p w14:paraId="6F086BDD" w14:textId="77777777" w:rsidR="00E11CFA" w:rsidRPr="00AE4E05" w:rsidRDefault="00E11CFA" w:rsidP="00C603DE">
      <w:pPr>
        <w:pStyle w:val="ListParagraph"/>
        <w:numPr>
          <w:ilvl w:val="1"/>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When the metadata is dynamic, changing during the FLUS media session:</w:t>
      </w:r>
    </w:p>
    <w:p w14:paraId="311EFF83" w14:textId="77777777" w:rsidR="00E11CFA" w:rsidRPr="00AE4E05" w:rsidRDefault="00E11CFA" w:rsidP="00C603DE">
      <w:pPr>
        <w:pStyle w:val="ListParagraph"/>
        <w:numPr>
          <w:ilvl w:val="2"/>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New, separate FLUS metadata channel based on some existing transport protocol (see below), and/or</w:t>
      </w:r>
    </w:p>
    <w:p w14:paraId="0D3D12BE" w14:textId="77777777" w:rsidR="00E11CFA" w:rsidRPr="00AE4E05" w:rsidRDefault="00E11CFA" w:rsidP="00C603DE">
      <w:pPr>
        <w:pStyle w:val="ListParagraph"/>
        <w:numPr>
          <w:ilvl w:val="2"/>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As part of the media data itself in the RTP payload.</w:t>
      </w:r>
    </w:p>
    <w:p w14:paraId="7B04C7CE" w14:textId="77777777" w:rsidR="00E11CFA" w:rsidRPr="00AE4E05" w:rsidRDefault="00E11CFA" w:rsidP="00C603DE">
      <w:pPr>
        <w:kinsoku w:val="0"/>
        <w:wordWrap/>
        <w:rPr>
          <w:rFonts w:ascii="Times New Roman" w:eastAsia="Batang" w:hAnsi="Times New Roman"/>
          <w:sz w:val="22"/>
          <w:lang w:eastAsia="ja-JP"/>
        </w:rPr>
      </w:pPr>
      <w:r w:rsidRPr="00AE4E05">
        <w:rPr>
          <w:rFonts w:ascii="Times New Roman" w:eastAsia="Batang" w:hAnsi="Times New Roman"/>
          <w:sz w:val="22"/>
          <w:lang w:eastAsia="ja-JP"/>
        </w:rPr>
        <w:t>The FLUS metadata format is TBD. One generic possibility is to define an XML schema, possibly encoded with JSON to limit the size.</w:t>
      </w:r>
    </w:p>
    <w:p w14:paraId="0172204D" w14:textId="77777777" w:rsidR="00E11CFA" w:rsidRPr="00AE4E05" w:rsidRDefault="00E11CFA" w:rsidP="00C603DE">
      <w:pPr>
        <w:kinsoku w:val="0"/>
        <w:wordWrap/>
        <w:rPr>
          <w:rFonts w:ascii="Times New Roman" w:eastAsia="Batang" w:hAnsi="Times New Roman"/>
          <w:sz w:val="22"/>
          <w:lang w:eastAsia="ja-JP"/>
        </w:rPr>
      </w:pPr>
      <w:r w:rsidRPr="00AE4E05">
        <w:rPr>
          <w:rFonts w:ascii="Times New Roman" w:eastAsia="Batang" w:hAnsi="Times New Roman"/>
          <w:sz w:val="22"/>
          <w:lang w:eastAsia="ja-JP"/>
        </w:rPr>
        <w:t>Capability for verbatim transport of existing, standard, or proprietary metadata formats (possibly in addition to a FLUS native format) is TBD.</w:t>
      </w:r>
    </w:p>
    <w:p w14:paraId="124DE432" w14:textId="77777777" w:rsidR="00E11CFA" w:rsidRPr="00AE4E05" w:rsidRDefault="00E11CFA" w:rsidP="00C603DE">
      <w:pPr>
        <w:kinsoku w:val="0"/>
        <w:wordWrap/>
        <w:rPr>
          <w:rFonts w:ascii="Times New Roman" w:eastAsia="Batang" w:hAnsi="Times New Roman"/>
          <w:sz w:val="22"/>
          <w:lang w:eastAsia="ja-JP"/>
        </w:rPr>
      </w:pPr>
      <w:r w:rsidRPr="00AE4E05">
        <w:rPr>
          <w:rFonts w:ascii="Times New Roman" w:eastAsia="Batang" w:hAnsi="Times New Roman"/>
          <w:sz w:val="22"/>
          <w:lang w:eastAsia="ja-JP"/>
        </w:rPr>
        <w:t xml:space="preserve">What transport and configuration that would be appropriate to use for a separate FLUS metadata channel, depends on the transport requirements, which are currently TBD. </w:t>
      </w:r>
      <w:proofErr w:type="spellStart"/>
      <w:r w:rsidRPr="00AE4E05">
        <w:rPr>
          <w:rFonts w:ascii="Times New Roman" w:eastAsia="Batang" w:hAnsi="Times New Roman"/>
          <w:sz w:val="22"/>
          <w:lang w:eastAsia="ja-JP"/>
        </w:rPr>
        <w:t>WebRTC</w:t>
      </w:r>
      <w:proofErr w:type="spellEnd"/>
      <w:r w:rsidRPr="00AE4E05">
        <w:rPr>
          <w:rFonts w:ascii="Times New Roman" w:eastAsia="Batang" w:hAnsi="Times New Roman"/>
          <w:sz w:val="22"/>
          <w:lang w:eastAsia="ja-JP"/>
        </w:rPr>
        <w:t xml:space="preserve"> </w:t>
      </w:r>
      <w:proofErr w:type="spellStart"/>
      <w:r w:rsidRPr="00AE4E05">
        <w:rPr>
          <w:rFonts w:ascii="Times New Roman" w:eastAsia="Batang" w:hAnsi="Times New Roman"/>
          <w:sz w:val="22"/>
          <w:lang w:eastAsia="ja-JP"/>
        </w:rPr>
        <w:t>datachannels</w:t>
      </w:r>
      <w:proofErr w:type="spellEnd"/>
      <w:r w:rsidRPr="00AE4E05">
        <w:rPr>
          <w:rFonts w:ascii="Times New Roman" w:eastAsia="Batang" w:hAnsi="Times New Roman"/>
          <w:sz w:val="22"/>
          <w:lang w:eastAsia="ja-JP"/>
        </w:rPr>
        <w:t xml:space="preserve"> are flexible, already defined for use in 3GPP context, and can be </w:t>
      </w:r>
      <w:proofErr w:type="spellStart"/>
      <w:r w:rsidRPr="00AE4E05">
        <w:rPr>
          <w:rFonts w:ascii="Times New Roman" w:eastAsia="Batang" w:hAnsi="Times New Roman"/>
          <w:sz w:val="22"/>
          <w:lang w:eastAsia="ja-JP"/>
        </w:rPr>
        <w:t>signalled</w:t>
      </w:r>
      <w:proofErr w:type="spellEnd"/>
      <w:r w:rsidRPr="00AE4E05">
        <w:rPr>
          <w:rFonts w:ascii="Times New Roman" w:eastAsia="Batang" w:hAnsi="Times New Roman"/>
          <w:sz w:val="22"/>
          <w:lang w:eastAsia="ja-JP"/>
        </w:rPr>
        <w:t xml:space="preserve"> in SDP. Possible use of </w:t>
      </w:r>
      <w:proofErr w:type="spellStart"/>
      <w:r w:rsidRPr="00AE4E05">
        <w:rPr>
          <w:rFonts w:ascii="Times New Roman" w:eastAsia="Batang" w:hAnsi="Times New Roman"/>
          <w:sz w:val="22"/>
          <w:lang w:eastAsia="ja-JP"/>
        </w:rPr>
        <w:t>WebRTC</w:t>
      </w:r>
      <w:proofErr w:type="spellEnd"/>
      <w:r w:rsidRPr="00AE4E05">
        <w:rPr>
          <w:rFonts w:ascii="Times New Roman" w:eastAsia="Batang" w:hAnsi="Times New Roman"/>
          <w:sz w:val="22"/>
          <w:lang w:eastAsia="ja-JP"/>
        </w:rPr>
        <w:t xml:space="preserve"> </w:t>
      </w:r>
      <w:proofErr w:type="spellStart"/>
      <w:r w:rsidRPr="00AE4E05">
        <w:rPr>
          <w:rFonts w:ascii="Times New Roman" w:eastAsia="Batang" w:hAnsi="Times New Roman"/>
          <w:sz w:val="22"/>
          <w:lang w:eastAsia="ja-JP"/>
        </w:rPr>
        <w:t>datachannel</w:t>
      </w:r>
      <w:proofErr w:type="spellEnd"/>
      <w:r w:rsidRPr="00AE4E05">
        <w:rPr>
          <w:rFonts w:ascii="Times New Roman" w:eastAsia="Batang" w:hAnsi="Times New Roman"/>
          <w:sz w:val="22"/>
          <w:lang w:eastAsia="ja-JP"/>
        </w:rPr>
        <w:t xml:space="preserve"> transport for a FLUS metadata channel is therefore elaborated further below.</w:t>
      </w:r>
    </w:p>
    <w:p w14:paraId="51380ACF" w14:textId="77777777" w:rsidR="00E11CFA" w:rsidRPr="00AE4E05" w:rsidRDefault="00E11CFA" w:rsidP="00C603DE">
      <w:pPr>
        <w:kinsoku w:val="0"/>
        <w:wordWrap/>
        <w:rPr>
          <w:rFonts w:ascii="Times New Roman" w:eastAsia="Batang" w:hAnsi="Times New Roman"/>
          <w:sz w:val="22"/>
          <w:lang w:eastAsia="ja-JP"/>
        </w:rPr>
      </w:pPr>
      <w:r w:rsidRPr="00AE4E05">
        <w:rPr>
          <w:rFonts w:ascii="Times New Roman" w:eastAsia="Batang" w:hAnsi="Times New Roman"/>
          <w:sz w:val="22"/>
          <w:lang w:eastAsia="ja-JP"/>
        </w:rPr>
        <w:t xml:space="preserve">A </w:t>
      </w:r>
      <w:proofErr w:type="spellStart"/>
      <w:r w:rsidRPr="00AE4E05">
        <w:rPr>
          <w:rFonts w:ascii="Times New Roman" w:eastAsia="Batang" w:hAnsi="Times New Roman"/>
          <w:sz w:val="22"/>
          <w:lang w:eastAsia="ja-JP"/>
        </w:rPr>
        <w:t>WebRTC</w:t>
      </w:r>
      <w:proofErr w:type="spellEnd"/>
      <w:r w:rsidRPr="00AE4E05">
        <w:rPr>
          <w:rFonts w:ascii="Times New Roman" w:eastAsia="Batang" w:hAnsi="Times New Roman"/>
          <w:sz w:val="22"/>
          <w:lang w:eastAsia="ja-JP"/>
        </w:rPr>
        <w:t xml:space="preserve"> </w:t>
      </w:r>
      <w:proofErr w:type="spellStart"/>
      <w:r w:rsidRPr="00AE4E05">
        <w:rPr>
          <w:rFonts w:ascii="Times New Roman" w:eastAsia="Batang" w:hAnsi="Times New Roman"/>
          <w:sz w:val="22"/>
          <w:lang w:eastAsia="ja-JP"/>
        </w:rPr>
        <w:t>datachannel</w:t>
      </w:r>
      <w:proofErr w:type="spellEnd"/>
      <w:r w:rsidRPr="00AE4E05">
        <w:rPr>
          <w:rFonts w:ascii="Times New Roman" w:eastAsia="Batang" w:hAnsi="Times New Roman"/>
          <w:sz w:val="22"/>
          <w:lang w:eastAsia="ja-JP"/>
        </w:rPr>
        <w:t xml:space="preserve"> is initiated by an SDP “m=application” line with “UDP/DTLS/SCTP” transport protocol and “</w:t>
      </w:r>
      <w:proofErr w:type="spellStart"/>
      <w:r w:rsidRPr="00AE4E05">
        <w:rPr>
          <w:rFonts w:ascii="Times New Roman" w:eastAsia="Batang" w:hAnsi="Times New Roman"/>
          <w:sz w:val="22"/>
          <w:lang w:eastAsia="ja-JP"/>
        </w:rPr>
        <w:t>webrtc-datachannel</w:t>
      </w:r>
      <w:proofErr w:type="spellEnd"/>
      <w:r w:rsidRPr="00AE4E05">
        <w:rPr>
          <w:rFonts w:ascii="Times New Roman" w:eastAsia="Batang" w:hAnsi="Times New Roman"/>
          <w:sz w:val="22"/>
          <w:lang w:eastAsia="ja-JP"/>
        </w:rPr>
        <w:t>” format, as described in [draft-</w:t>
      </w:r>
      <w:proofErr w:type="spellStart"/>
      <w:r w:rsidRPr="00AE4E05">
        <w:rPr>
          <w:rFonts w:ascii="Times New Roman" w:eastAsia="Batang" w:hAnsi="Times New Roman"/>
          <w:sz w:val="22"/>
          <w:lang w:eastAsia="ja-JP"/>
        </w:rPr>
        <w:t>ietf</w:t>
      </w:r>
      <w:proofErr w:type="spellEnd"/>
      <w:r w:rsidRPr="00AE4E05">
        <w:rPr>
          <w:rFonts w:ascii="Times New Roman" w:eastAsia="Batang" w:hAnsi="Times New Roman"/>
          <w:sz w:val="22"/>
          <w:lang w:eastAsia="ja-JP"/>
        </w:rPr>
        <w:t>-</w:t>
      </w:r>
      <w:proofErr w:type="spellStart"/>
      <w:r w:rsidRPr="00AE4E05">
        <w:rPr>
          <w:rFonts w:ascii="Times New Roman" w:eastAsia="Batang" w:hAnsi="Times New Roman"/>
          <w:sz w:val="22"/>
          <w:lang w:eastAsia="ja-JP"/>
        </w:rPr>
        <w:t>mmusic</w:t>
      </w:r>
      <w:proofErr w:type="spellEnd"/>
      <w:r w:rsidRPr="00AE4E05">
        <w:rPr>
          <w:rFonts w:ascii="Times New Roman" w:eastAsia="Batang" w:hAnsi="Times New Roman"/>
          <w:sz w:val="22"/>
          <w:lang w:eastAsia="ja-JP"/>
        </w:rPr>
        <w:t>-data-channel-</w:t>
      </w:r>
      <w:proofErr w:type="spellStart"/>
      <w:r w:rsidRPr="00AE4E05">
        <w:rPr>
          <w:rFonts w:ascii="Times New Roman" w:eastAsia="Batang" w:hAnsi="Times New Roman"/>
          <w:sz w:val="22"/>
          <w:lang w:eastAsia="ja-JP"/>
        </w:rPr>
        <w:t>sdpneg</w:t>
      </w:r>
      <w:proofErr w:type="spellEnd"/>
      <w:r w:rsidRPr="00AE4E05">
        <w:rPr>
          <w:rFonts w:ascii="Times New Roman" w:eastAsia="Batang" w:hAnsi="Times New Roman"/>
          <w:sz w:val="22"/>
          <w:lang w:eastAsia="ja-JP"/>
        </w:rPr>
        <w:t>]. Tentative FLUS metadata-specific “a=</w:t>
      </w:r>
      <w:proofErr w:type="spellStart"/>
      <w:r w:rsidRPr="00AE4E05">
        <w:rPr>
          <w:rFonts w:ascii="Times New Roman" w:eastAsia="Batang" w:hAnsi="Times New Roman"/>
          <w:sz w:val="22"/>
          <w:lang w:eastAsia="ja-JP"/>
        </w:rPr>
        <w:t>dcmap</w:t>
      </w:r>
      <w:proofErr w:type="spellEnd"/>
      <w:r w:rsidRPr="00AE4E05">
        <w:rPr>
          <w:rFonts w:ascii="Times New Roman" w:eastAsia="Batang" w:hAnsi="Times New Roman"/>
          <w:sz w:val="22"/>
          <w:lang w:eastAsia="ja-JP"/>
        </w:rPr>
        <w:t>” parameters are listed below. All SDP “a=</w:t>
      </w:r>
      <w:proofErr w:type="spellStart"/>
      <w:r w:rsidRPr="00AE4E05">
        <w:rPr>
          <w:rFonts w:ascii="Times New Roman" w:eastAsia="Batang" w:hAnsi="Times New Roman"/>
          <w:sz w:val="22"/>
          <w:lang w:eastAsia="ja-JP"/>
        </w:rPr>
        <w:t>dcmap</w:t>
      </w:r>
      <w:proofErr w:type="spellEnd"/>
      <w:r w:rsidRPr="00AE4E05">
        <w:rPr>
          <w:rFonts w:ascii="Times New Roman" w:eastAsia="Batang" w:hAnsi="Times New Roman"/>
          <w:sz w:val="22"/>
          <w:lang w:eastAsia="ja-JP"/>
        </w:rPr>
        <w:t>” parameters that are not explicitly listed below shall be set to default values and may therefore be omitted from the “a=</w:t>
      </w:r>
      <w:proofErr w:type="spellStart"/>
      <w:r w:rsidRPr="00AE4E05">
        <w:rPr>
          <w:rFonts w:ascii="Times New Roman" w:eastAsia="Batang" w:hAnsi="Times New Roman"/>
          <w:sz w:val="22"/>
          <w:lang w:eastAsia="ja-JP"/>
        </w:rPr>
        <w:t>dcmap</w:t>
      </w:r>
      <w:proofErr w:type="spellEnd"/>
      <w:r w:rsidRPr="00AE4E05">
        <w:rPr>
          <w:rFonts w:ascii="Times New Roman" w:eastAsia="Batang" w:hAnsi="Times New Roman"/>
          <w:sz w:val="22"/>
          <w:lang w:eastAsia="ja-JP"/>
        </w:rPr>
        <w:t>” line:</w:t>
      </w:r>
    </w:p>
    <w:p w14:paraId="6E0398D3" w14:textId="77777777" w:rsidR="00E11CFA" w:rsidRPr="00AE4E05" w:rsidRDefault="00E11CFA" w:rsidP="00C603DE">
      <w:pPr>
        <w:pStyle w:val="ListParagraph"/>
        <w:numPr>
          <w:ilvl w:val="0"/>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r w:rsidRPr="00AE4E05">
        <w:rPr>
          <w:rFonts w:ascii="Times New Roman" w:eastAsia="Batang" w:hAnsi="Times New Roman"/>
          <w:sz w:val="22"/>
          <w:lang w:eastAsia="ja-JP"/>
        </w:rPr>
        <w:t>label</w:t>
      </w:r>
      <w:proofErr w:type="gramStart"/>
      <w:r w:rsidRPr="00AE4E05">
        <w:rPr>
          <w:rFonts w:ascii="Times New Roman" w:eastAsia="Batang" w:hAnsi="Times New Roman"/>
          <w:sz w:val="22"/>
          <w:lang w:eastAsia="ja-JP"/>
        </w:rPr>
        <w:t>=”FLUS</w:t>
      </w:r>
      <w:proofErr w:type="gramEnd"/>
      <w:r w:rsidRPr="00AE4E05">
        <w:rPr>
          <w:rFonts w:ascii="Times New Roman" w:eastAsia="Batang" w:hAnsi="Times New Roman"/>
          <w:sz w:val="22"/>
          <w:lang w:eastAsia="ja-JP"/>
        </w:rPr>
        <w:t xml:space="preserve"> metadata”</w:t>
      </w:r>
    </w:p>
    <w:p w14:paraId="1B0AD549" w14:textId="77777777" w:rsidR="00E11CFA" w:rsidRPr="00AE4E05" w:rsidRDefault="00E11CFA" w:rsidP="00C603DE">
      <w:pPr>
        <w:pStyle w:val="ListParagraph"/>
        <w:numPr>
          <w:ilvl w:val="0"/>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proofErr w:type="spellStart"/>
      <w:r w:rsidRPr="00AE4E05">
        <w:rPr>
          <w:rFonts w:ascii="Times New Roman" w:eastAsia="Batang" w:hAnsi="Times New Roman"/>
          <w:sz w:val="22"/>
          <w:lang w:eastAsia="ja-JP"/>
        </w:rPr>
        <w:t>subprotocol</w:t>
      </w:r>
      <w:proofErr w:type="spellEnd"/>
      <w:proofErr w:type="gramStart"/>
      <w:r w:rsidRPr="00AE4E05">
        <w:rPr>
          <w:rFonts w:ascii="Times New Roman" w:eastAsia="Batang" w:hAnsi="Times New Roman"/>
          <w:sz w:val="22"/>
          <w:lang w:eastAsia="ja-JP"/>
        </w:rPr>
        <w:t>=”FLUS</w:t>
      </w:r>
      <w:proofErr w:type="gramEnd"/>
      <w:r w:rsidRPr="00AE4E05">
        <w:rPr>
          <w:rFonts w:ascii="Times New Roman" w:eastAsia="Batang" w:hAnsi="Times New Roman"/>
          <w:sz w:val="22"/>
          <w:lang w:eastAsia="ja-JP"/>
        </w:rPr>
        <w:t>” (when using FLUS native metadata format)</w:t>
      </w:r>
    </w:p>
    <w:p w14:paraId="09A5041A" w14:textId="77777777" w:rsidR="00E11CFA" w:rsidRPr="00AE4E05" w:rsidRDefault="00E11CFA" w:rsidP="00C603DE">
      <w:pPr>
        <w:pStyle w:val="ListParagraph"/>
        <w:numPr>
          <w:ilvl w:val="0"/>
          <w:numId w:val="17"/>
        </w:numPr>
        <w:kinsoku w:val="0"/>
        <w:wordWrap/>
        <w:autoSpaceDE/>
        <w:autoSpaceDN/>
        <w:spacing w:before="40" w:after="120" w:line="240" w:lineRule="atLeast"/>
        <w:ind w:leftChars="0"/>
        <w:contextualSpacing/>
        <w:jc w:val="left"/>
        <w:rPr>
          <w:rFonts w:ascii="Times New Roman" w:eastAsia="Batang" w:hAnsi="Times New Roman"/>
          <w:sz w:val="22"/>
          <w:lang w:eastAsia="ja-JP"/>
        </w:rPr>
      </w:pPr>
      <w:proofErr w:type="spellStart"/>
      <w:r w:rsidRPr="00AE4E05">
        <w:rPr>
          <w:rFonts w:ascii="Times New Roman" w:eastAsia="Batang" w:hAnsi="Times New Roman"/>
          <w:sz w:val="22"/>
          <w:lang w:eastAsia="ja-JP"/>
        </w:rPr>
        <w:t>subprotocol</w:t>
      </w:r>
      <w:proofErr w:type="spellEnd"/>
      <w:proofErr w:type="gramStart"/>
      <w:r w:rsidRPr="00AE4E05">
        <w:rPr>
          <w:rFonts w:ascii="Times New Roman" w:eastAsia="Batang" w:hAnsi="Times New Roman"/>
          <w:sz w:val="22"/>
          <w:lang w:eastAsia="ja-JP"/>
        </w:rPr>
        <w:t>=”&lt;</w:t>
      </w:r>
      <w:proofErr w:type="gramEnd"/>
      <w:r w:rsidRPr="00AE4E05">
        <w:rPr>
          <w:rFonts w:ascii="Times New Roman" w:eastAsia="Batang" w:hAnsi="Times New Roman"/>
          <w:sz w:val="22"/>
          <w:lang w:eastAsia="ja-JP"/>
        </w:rPr>
        <w:t>other identification&gt;” (when using other metadata formats verbatim)</w:t>
      </w:r>
    </w:p>
    <w:p w14:paraId="1A9AFDDD" w14:textId="77777777" w:rsidR="00E11CFA" w:rsidRPr="00AE4E05" w:rsidRDefault="00E11CFA" w:rsidP="00C603DE">
      <w:pPr>
        <w:kinsoku w:val="0"/>
        <w:wordWrap/>
        <w:rPr>
          <w:rFonts w:ascii="Times New Roman" w:eastAsia="Batang" w:hAnsi="Times New Roman"/>
          <w:sz w:val="22"/>
          <w:lang w:eastAsia="ja-JP"/>
        </w:rPr>
      </w:pPr>
      <w:r w:rsidRPr="00AE4E05">
        <w:rPr>
          <w:rFonts w:ascii="Times New Roman" w:eastAsia="Batang" w:hAnsi="Times New Roman"/>
          <w:sz w:val="22"/>
          <w:lang w:eastAsia="ja-JP"/>
        </w:rPr>
        <w:t xml:space="preserve">Capability to handle other </w:t>
      </w:r>
      <w:proofErr w:type="spellStart"/>
      <w:r w:rsidRPr="00AE4E05">
        <w:rPr>
          <w:rFonts w:ascii="Times New Roman" w:eastAsia="Batang" w:hAnsi="Times New Roman"/>
          <w:sz w:val="22"/>
          <w:lang w:eastAsia="ja-JP"/>
        </w:rPr>
        <w:t>subprotocol</w:t>
      </w:r>
      <w:proofErr w:type="spellEnd"/>
      <w:r w:rsidRPr="00AE4E05">
        <w:rPr>
          <w:rFonts w:ascii="Times New Roman" w:eastAsia="Batang" w:hAnsi="Times New Roman"/>
          <w:sz w:val="22"/>
          <w:lang w:eastAsia="ja-JP"/>
        </w:rPr>
        <w:t xml:space="preserve"> formats than “FLUS” in a </w:t>
      </w:r>
      <w:proofErr w:type="spellStart"/>
      <w:r w:rsidRPr="00AE4E05">
        <w:rPr>
          <w:rFonts w:ascii="Times New Roman" w:eastAsia="Batang" w:hAnsi="Times New Roman"/>
          <w:sz w:val="22"/>
          <w:lang w:eastAsia="ja-JP"/>
        </w:rPr>
        <w:t>WebRTC</w:t>
      </w:r>
      <w:proofErr w:type="spellEnd"/>
      <w:r w:rsidRPr="00AE4E05">
        <w:rPr>
          <w:rFonts w:ascii="Times New Roman" w:eastAsia="Batang" w:hAnsi="Times New Roman"/>
          <w:sz w:val="22"/>
          <w:lang w:eastAsia="ja-JP"/>
        </w:rPr>
        <w:t xml:space="preserve"> </w:t>
      </w:r>
      <w:proofErr w:type="spellStart"/>
      <w:r w:rsidRPr="00AE4E05">
        <w:rPr>
          <w:rFonts w:ascii="Times New Roman" w:eastAsia="Batang" w:hAnsi="Times New Roman"/>
          <w:sz w:val="22"/>
          <w:lang w:eastAsia="ja-JP"/>
        </w:rPr>
        <w:t>datachannel</w:t>
      </w:r>
      <w:proofErr w:type="spellEnd"/>
      <w:r w:rsidRPr="00AE4E05">
        <w:rPr>
          <w:rFonts w:ascii="Times New Roman" w:eastAsia="Batang" w:hAnsi="Times New Roman"/>
          <w:sz w:val="22"/>
          <w:lang w:eastAsia="ja-JP"/>
        </w:rPr>
        <w:t xml:space="preserve"> can be indicated and negotiated through “a=</w:t>
      </w:r>
      <w:proofErr w:type="spellStart"/>
      <w:r w:rsidRPr="00AE4E05">
        <w:rPr>
          <w:rFonts w:ascii="Times New Roman" w:eastAsia="Batang" w:hAnsi="Times New Roman"/>
          <w:sz w:val="22"/>
          <w:lang w:eastAsia="ja-JP"/>
        </w:rPr>
        <w:t>dcsa</w:t>
      </w:r>
      <w:proofErr w:type="spellEnd"/>
      <w:r w:rsidRPr="00AE4E05">
        <w:rPr>
          <w:rFonts w:ascii="Times New Roman" w:eastAsia="Batang" w:hAnsi="Times New Roman"/>
          <w:sz w:val="22"/>
          <w:lang w:eastAsia="ja-JP"/>
        </w:rPr>
        <w:t xml:space="preserve">:&lt;stream-id&gt; accept-types:&lt;type identification list&gt;”. When offering </w:t>
      </w:r>
      <w:proofErr w:type="spellStart"/>
      <w:r w:rsidRPr="00AE4E05">
        <w:rPr>
          <w:rFonts w:ascii="Times New Roman" w:eastAsia="Batang" w:hAnsi="Times New Roman"/>
          <w:sz w:val="22"/>
          <w:lang w:eastAsia="ja-JP"/>
        </w:rPr>
        <w:t>subprotocol</w:t>
      </w:r>
      <w:proofErr w:type="spellEnd"/>
      <w:r w:rsidRPr="00AE4E05">
        <w:rPr>
          <w:rFonts w:ascii="Times New Roman" w:eastAsia="Batang" w:hAnsi="Times New Roman"/>
          <w:sz w:val="22"/>
          <w:lang w:eastAsia="ja-JP"/>
        </w:rPr>
        <w:t xml:space="preserve"> capabilities in addition to “FLUS”, such may use the same “m=application” media description, but shall use separate “a=</w:t>
      </w:r>
      <w:proofErr w:type="spellStart"/>
      <w:r w:rsidRPr="00AE4E05">
        <w:rPr>
          <w:rFonts w:ascii="Times New Roman" w:eastAsia="Batang" w:hAnsi="Times New Roman"/>
          <w:sz w:val="22"/>
          <w:lang w:eastAsia="ja-JP"/>
        </w:rPr>
        <w:t>dcmap</w:t>
      </w:r>
      <w:proofErr w:type="spellEnd"/>
      <w:r w:rsidRPr="00AE4E05">
        <w:rPr>
          <w:rFonts w:ascii="Times New Roman" w:eastAsia="Batang" w:hAnsi="Times New Roman"/>
          <w:sz w:val="22"/>
          <w:lang w:eastAsia="ja-JP"/>
        </w:rPr>
        <w:t>” lines with stream-ids that are unique in the scope of the media description.</w:t>
      </w:r>
    </w:p>
    <w:p w14:paraId="4709C567" w14:textId="77777777" w:rsidR="00E11CFA" w:rsidRPr="00AE4E05" w:rsidRDefault="00E11CFA" w:rsidP="00E11CFA">
      <w:pPr>
        <w:rPr>
          <w:rFonts w:ascii="Times New Roman" w:eastAsia="Batang" w:hAnsi="Times New Roman"/>
          <w:sz w:val="22"/>
          <w:lang w:eastAsia="ja-JP"/>
        </w:rPr>
      </w:pPr>
      <w:r w:rsidRPr="00AE4E05">
        <w:rPr>
          <w:rFonts w:ascii="Times New Roman" w:eastAsia="Batang" w:hAnsi="Times New Roman"/>
          <w:sz w:val="22"/>
          <w:lang w:eastAsia="ja-JP"/>
        </w:rPr>
        <w:t>One example of metadata in the RTP payload is H.264/H.265 SEI messages.</w:t>
      </w:r>
    </w:p>
    <w:p w14:paraId="741C1B92" w14:textId="77777777" w:rsidR="00726B09" w:rsidRPr="00AE4E05" w:rsidRDefault="00726B09" w:rsidP="00726B09">
      <w:pPr>
        <w:wordWrap/>
        <w:rPr>
          <w:rFonts w:ascii="Times New Roman" w:hAnsi="Times New Roman"/>
          <w:sz w:val="22"/>
        </w:rPr>
      </w:pPr>
    </w:p>
    <w:p w14:paraId="3D6A9953" w14:textId="18F75F0C" w:rsidR="00726B09" w:rsidRPr="00AE4E05" w:rsidRDefault="00726B09" w:rsidP="00726B09">
      <w:pPr>
        <w:wordWrap/>
        <w:rPr>
          <w:rFonts w:ascii="Times New Roman" w:hAnsi="Times New Roman"/>
          <w:sz w:val="22"/>
        </w:rPr>
      </w:pPr>
      <w:r w:rsidRPr="00AE4E05">
        <w:rPr>
          <w:rFonts w:ascii="Times New Roman" w:hAnsi="Times New Roman"/>
          <w:sz w:val="22"/>
        </w:rPr>
        <w:t>Alternatively, a UDP or TCP-based data channel may be added to the FLUS session to convey timed metadata or media data in a custom way. A FLUS session may contain multiple data channels. Each data channel shall be described in the SDP as a separate media line with a media type “application”. The protocol identifier shall identify the transport protocol that is used for that data channel.</w:t>
      </w:r>
    </w:p>
    <w:p w14:paraId="3D88CF68" w14:textId="77777777" w:rsidR="00726B09" w:rsidRPr="00AE4E05" w:rsidRDefault="00726B09" w:rsidP="00726B09">
      <w:pPr>
        <w:wordWrap/>
        <w:rPr>
          <w:rFonts w:ascii="Times New Roman" w:hAnsi="Times New Roman"/>
          <w:sz w:val="22"/>
        </w:rPr>
      </w:pPr>
    </w:p>
    <w:p w14:paraId="4489A2D8" w14:textId="77777777" w:rsidR="00726B09" w:rsidRPr="00AE4E05" w:rsidRDefault="00726B09" w:rsidP="00726B09">
      <w:pPr>
        <w:wordWrap/>
        <w:rPr>
          <w:rFonts w:ascii="Times New Roman" w:hAnsi="Times New Roman"/>
          <w:sz w:val="22"/>
        </w:rPr>
      </w:pPr>
      <w:r w:rsidRPr="00AE4E05">
        <w:rPr>
          <w:rFonts w:ascii="Times New Roman" w:hAnsi="Times New Roman"/>
          <w:sz w:val="22"/>
        </w:rPr>
        <w:t>The details of the transport protocol on top of UDP or TCP are out of scope of this document and are dependent on the instantiation of FLUS.</w:t>
      </w:r>
    </w:p>
    <w:p w14:paraId="5CE6CA25" w14:textId="34C5CCE9" w:rsidR="00E11CFA" w:rsidRPr="00AE4E05" w:rsidRDefault="00726B09" w:rsidP="00E11CFA">
      <w:pPr>
        <w:rPr>
          <w:rFonts w:ascii="Arial" w:eastAsia="Batang" w:hAnsi="Arial" w:cs="Arial"/>
          <w:b/>
          <w:sz w:val="24"/>
          <w:szCs w:val="32"/>
          <w:lang w:eastAsia="ja-JP"/>
        </w:rPr>
      </w:pPr>
      <w:r w:rsidRPr="00AE4E05">
        <w:rPr>
          <w:rFonts w:ascii="Arial" w:eastAsia="Batang" w:hAnsi="Arial" w:cs="Arial"/>
          <w:b/>
          <w:sz w:val="24"/>
          <w:szCs w:val="32"/>
          <w:lang w:eastAsia="ja-JP"/>
        </w:rPr>
        <w:t>2.3.2</w:t>
      </w:r>
      <w:r w:rsidR="00E11CFA" w:rsidRPr="00AE4E05">
        <w:rPr>
          <w:rFonts w:ascii="Arial" w:eastAsia="Batang" w:hAnsi="Arial" w:cs="Arial"/>
          <w:b/>
          <w:sz w:val="24"/>
          <w:szCs w:val="32"/>
          <w:lang w:eastAsia="ja-JP"/>
        </w:rPr>
        <w:t xml:space="preserve"> </w:t>
      </w:r>
      <w:r w:rsidRPr="00AE4E05">
        <w:rPr>
          <w:rFonts w:ascii="Arial" w:eastAsia="Batang" w:hAnsi="Arial" w:cs="Arial"/>
          <w:b/>
          <w:sz w:val="24"/>
          <w:szCs w:val="32"/>
          <w:lang w:eastAsia="ja-JP"/>
        </w:rPr>
        <w:tab/>
      </w:r>
      <w:r w:rsidR="00E11CFA" w:rsidRPr="00AE4E05">
        <w:rPr>
          <w:rFonts w:ascii="Arial" w:eastAsia="Batang" w:hAnsi="Arial" w:cs="Arial"/>
          <w:b/>
          <w:sz w:val="24"/>
          <w:szCs w:val="32"/>
          <w:lang w:eastAsia="ja-JP"/>
        </w:rPr>
        <w:t>FLUS Media Control</w:t>
      </w:r>
    </w:p>
    <w:p w14:paraId="1CE5E375" w14:textId="77777777" w:rsidR="00E11CFA" w:rsidRPr="00AE4E05" w:rsidRDefault="00E11CFA" w:rsidP="00C603DE">
      <w:pPr>
        <w:kinsoku w:val="0"/>
        <w:wordWrap/>
        <w:rPr>
          <w:rFonts w:ascii="Times New Roman" w:eastAsia="Batang" w:hAnsi="Times New Roman"/>
          <w:sz w:val="22"/>
          <w:szCs w:val="28"/>
          <w:lang w:eastAsia="ja-JP"/>
        </w:rPr>
      </w:pPr>
      <w:r w:rsidRPr="00AE4E05">
        <w:rPr>
          <w:rFonts w:ascii="Times New Roman" w:eastAsia="Batang" w:hAnsi="Times New Roman"/>
          <w:sz w:val="22"/>
          <w:szCs w:val="28"/>
          <w:lang w:eastAsia="ja-JP"/>
        </w:rPr>
        <w:t>Similar transport requirement considerations as for FLUS metadata apply to FLUS media control.</w:t>
      </w:r>
    </w:p>
    <w:p w14:paraId="3A53B634" w14:textId="77777777" w:rsidR="00E11CFA" w:rsidRPr="00AE4E05" w:rsidRDefault="00E11CFA" w:rsidP="00C603DE">
      <w:pPr>
        <w:kinsoku w:val="0"/>
        <w:wordWrap/>
        <w:rPr>
          <w:rFonts w:ascii="Times New Roman" w:hAnsi="Times New Roman"/>
          <w:sz w:val="22"/>
          <w:szCs w:val="28"/>
        </w:rPr>
      </w:pPr>
      <w:r w:rsidRPr="00AE4E05">
        <w:rPr>
          <w:rFonts w:ascii="Times New Roman" w:eastAsia="Batang" w:hAnsi="Times New Roman"/>
          <w:sz w:val="22"/>
          <w:szCs w:val="28"/>
          <w:lang w:eastAsia="ja-JP"/>
        </w:rPr>
        <w:t xml:space="preserve">Media control in MTSI commonly uses RTCP CCM [RFC5104], except for speech mode </w:t>
      </w:r>
      <w:proofErr w:type="spellStart"/>
      <w:r w:rsidRPr="00AE4E05">
        <w:rPr>
          <w:rFonts w:ascii="Times New Roman" w:eastAsia="Batang" w:hAnsi="Times New Roman"/>
          <w:sz w:val="22"/>
          <w:szCs w:val="28"/>
          <w:lang w:eastAsia="ja-JP"/>
        </w:rPr>
        <w:t>signalling</w:t>
      </w:r>
      <w:proofErr w:type="spellEnd"/>
      <w:r w:rsidRPr="00AE4E05">
        <w:rPr>
          <w:rFonts w:ascii="Times New Roman" w:eastAsia="Batang" w:hAnsi="Times New Roman"/>
          <w:sz w:val="22"/>
          <w:szCs w:val="28"/>
          <w:lang w:eastAsia="ja-JP"/>
        </w:rPr>
        <w:t xml:space="preserve"> that is carried directly in the speech RTP payload. Assuming FLUS media control transport requirements are similar to MTSI media control requirements, media control for immersive media, such as e.g. </w:t>
      </w:r>
      <w:proofErr w:type="gramStart"/>
      <w:r w:rsidRPr="00AE4E05">
        <w:rPr>
          <w:rFonts w:ascii="Times New Roman" w:eastAsia="Batang" w:hAnsi="Times New Roman"/>
          <w:sz w:val="22"/>
          <w:szCs w:val="28"/>
          <w:lang w:eastAsia="ja-JP"/>
        </w:rPr>
        <w:t>receiver’s</w:t>
      </w:r>
      <w:proofErr w:type="gramEnd"/>
      <w:r w:rsidRPr="00AE4E05">
        <w:rPr>
          <w:rFonts w:ascii="Times New Roman" w:eastAsia="Batang" w:hAnsi="Times New Roman"/>
          <w:sz w:val="22"/>
          <w:szCs w:val="28"/>
          <w:lang w:eastAsia="ja-JP"/>
        </w:rPr>
        <w:t xml:space="preserve"> wanted viewport, should consider re-using, or defining an extension to RTCP CCM</w:t>
      </w:r>
      <w:r w:rsidRPr="00AE4E05">
        <w:rPr>
          <w:rFonts w:ascii="Times New Roman" w:hAnsi="Times New Roman"/>
          <w:sz w:val="22"/>
          <w:szCs w:val="28"/>
        </w:rPr>
        <w:t>.</w:t>
      </w:r>
    </w:p>
    <w:p w14:paraId="6B3424F7" w14:textId="77777777" w:rsidR="00E11CFA" w:rsidRDefault="00E11CFA" w:rsidP="00F103FC">
      <w:pPr>
        <w:wordWrap/>
      </w:pPr>
      <w:bookmarkStart w:id="0" w:name="_GoBack"/>
      <w:bookmarkEnd w:id="0"/>
    </w:p>
    <w:p w14:paraId="5A7515A8" w14:textId="2450E689" w:rsidR="00726B09" w:rsidRPr="007E7C0C" w:rsidRDefault="00726B09" w:rsidP="007E7C0C">
      <w:pPr>
        <w:pStyle w:val="Heading3"/>
        <w:numPr>
          <w:ilvl w:val="0"/>
          <w:numId w:val="0"/>
        </w:numPr>
        <w:rPr>
          <w:rFonts w:ascii="Arial" w:hAnsi="Arial" w:cs="Arial"/>
          <w:sz w:val="24"/>
          <w:szCs w:val="24"/>
        </w:rPr>
      </w:pPr>
      <w:r w:rsidRPr="007E7C0C">
        <w:rPr>
          <w:rFonts w:ascii="Arial" w:hAnsi="Arial" w:cs="Arial"/>
          <w:sz w:val="24"/>
          <w:szCs w:val="24"/>
        </w:rPr>
        <w:t>2.3.3</w:t>
      </w:r>
      <w:r w:rsidRPr="007E7C0C">
        <w:rPr>
          <w:rFonts w:ascii="Arial" w:hAnsi="Arial" w:cs="Arial"/>
          <w:sz w:val="24"/>
          <w:szCs w:val="24"/>
        </w:rPr>
        <w:tab/>
        <w:t>Media Synchronization</w:t>
      </w:r>
    </w:p>
    <w:p w14:paraId="13C3FA5E" w14:textId="45520AB6" w:rsidR="00726B09" w:rsidRPr="00AE4E05" w:rsidRDefault="00726B09" w:rsidP="00AE4E05">
      <w:pPr>
        <w:wordWrap/>
        <w:rPr>
          <w:rFonts w:asciiTheme="minorBidi" w:hAnsiTheme="minorBidi" w:cstheme="minorBidi"/>
          <w:sz w:val="22"/>
          <w:szCs w:val="28"/>
        </w:rPr>
      </w:pPr>
      <w:r w:rsidRPr="00462943">
        <w:rPr>
          <w:rFonts w:asciiTheme="minorBidi" w:hAnsiTheme="minorBidi" w:cstheme="minorBidi"/>
          <w:sz w:val="22"/>
          <w:szCs w:val="28"/>
        </w:rPr>
        <w:t xml:space="preserve">RTCP SR shall be used for media synchronization between components that are delivered using RTP streaming. For media synchronization with FLUS components that are delivered using the data channel, data delivered over the data channel shall provide </w:t>
      </w:r>
      <w:proofErr w:type="spellStart"/>
      <w:r w:rsidRPr="00462943">
        <w:rPr>
          <w:rFonts w:asciiTheme="minorBidi" w:hAnsiTheme="minorBidi" w:cstheme="minorBidi"/>
          <w:sz w:val="22"/>
          <w:szCs w:val="28"/>
        </w:rPr>
        <w:t>wallclock</w:t>
      </w:r>
      <w:proofErr w:type="spellEnd"/>
      <w:r w:rsidRPr="00462943">
        <w:rPr>
          <w:rFonts w:asciiTheme="minorBidi" w:hAnsiTheme="minorBidi" w:cstheme="minorBidi"/>
          <w:sz w:val="22"/>
          <w:szCs w:val="28"/>
        </w:rPr>
        <w:t xml:space="preserve"> timestamps associated with each sample of data. </w:t>
      </w:r>
    </w:p>
    <w:p w14:paraId="0091925A" w14:textId="2890F6B8" w:rsidR="0052058B" w:rsidRPr="00F215A6" w:rsidRDefault="00822A08"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lastRenderedPageBreak/>
        <w:t>Proposal</w:t>
      </w:r>
    </w:p>
    <w:p w14:paraId="6BA848EE" w14:textId="6C6E1EA3" w:rsidR="0052058B" w:rsidRPr="00F215A6" w:rsidRDefault="00732550" w:rsidP="006179E6">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 xml:space="preserve">We propose to </w:t>
      </w:r>
      <w:r w:rsidR="0027732A" w:rsidRPr="00F215A6">
        <w:rPr>
          <w:rFonts w:asciiTheme="minorBidi" w:eastAsia="SimSun" w:hAnsiTheme="minorBidi" w:cstheme="minorBidi"/>
          <w:kern w:val="0"/>
          <w:sz w:val="22"/>
          <w:szCs w:val="18"/>
          <w:lang w:eastAsia="en-US"/>
        </w:rPr>
        <w:t>agree the content of section</w:t>
      </w:r>
      <w:r w:rsidRPr="00F215A6">
        <w:rPr>
          <w:rFonts w:asciiTheme="minorBidi" w:eastAsia="SimSun" w:hAnsiTheme="minorBidi" w:cstheme="minorBidi"/>
          <w:kern w:val="0"/>
          <w:sz w:val="22"/>
          <w:szCs w:val="18"/>
          <w:lang w:eastAsia="en-US"/>
        </w:rPr>
        <w:t xml:space="preserve"> 2 </w:t>
      </w:r>
      <w:r w:rsidR="0027732A" w:rsidRPr="00F215A6">
        <w:rPr>
          <w:rFonts w:asciiTheme="minorBidi" w:eastAsia="SimSun" w:hAnsiTheme="minorBidi" w:cstheme="minorBidi"/>
          <w:kern w:val="0"/>
          <w:sz w:val="22"/>
          <w:szCs w:val="18"/>
          <w:lang w:eastAsia="en-US"/>
        </w:rPr>
        <w:t>to th</w:t>
      </w:r>
      <w:r w:rsidR="005272A6">
        <w:rPr>
          <w:rFonts w:asciiTheme="minorBidi" w:eastAsia="SimSun" w:hAnsiTheme="minorBidi" w:cstheme="minorBidi"/>
          <w:kern w:val="0"/>
          <w:sz w:val="22"/>
          <w:szCs w:val="18"/>
          <w:lang w:eastAsia="en-US"/>
        </w:rPr>
        <w:t xml:space="preserve">e </w:t>
      </w:r>
      <w:r w:rsidR="006179E6">
        <w:rPr>
          <w:rFonts w:asciiTheme="minorBidi" w:eastAsia="SimSun" w:hAnsiTheme="minorBidi" w:cstheme="minorBidi"/>
          <w:kern w:val="0"/>
          <w:sz w:val="22"/>
          <w:szCs w:val="18"/>
          <w:lang w:eastAsia="en-US"/>
        </w:rPr>
        <w:t>permanent document</w:t>
      </w:r>
      <w:r w:rsidR="0027732A" w:rsidRPr="00F215A6">
        <w:rPr>
          <w:rFonts w:asciiTheme="minorBidi" w:eastAsia="SimSun" w:hAnsiTheme="minorBidi" w:cstheme="minorBidi"/>
          <w:kern w:val="0"/>
          <w:sz w:val="22"/>
          <w:szCs w:val="18"/>
          <w:lang w:eastAsia="en-US"/>
        </w:rPr>
        <w:t xml:space="preserve">. </w:t>
      </w:r>
    </w:p>
    <w:p w14:paraId="3202C22E" w14:textId="77777777" w:rsidR="00916B92" w:rsidRPr="00F215A6" w:rsidRDefault="00916B92"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References</w:t>
      </w:r>
    </w:p>
    <w:p w14:paraId="2EE03D7F" w14:textId="2ADEFDDA" w:rsidR="00916B92" w:rsidRPr="00F215A6" w:rsidRDefault="00021D9B" w:rsidP="00015252">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[1]</w:t>
      </w:r>
      <w:r w:rsidRPr="00F215A6">
        <w:rPr>
          <w:rFonts w:asciiTheme="minorBidi" w:eastAsia="SimSun" w:hAnsiTheme="minorBidi" w:cstheme="minorBidi"/>
          <w:kern w:val="0"/>
          <w:sz w:val="22"/>
          <w:szCs w:val="18"/>
          <w:lang w:eastAsia="en-US"/>
        </w:rPr>
        <w:tab/>
      </w:r>
      <w:r w:rsidR="00F268D8" w:rsidRPr="00F215A6">
        <w:rPr>
          <w:rFonts w:asciiTheme="minorBidi" w:eastAsia="SimSun" w:hAnsiTheme="minorBidi" w:cstheme="minorBidi"/>
          <w:kern w:val="0"/>
          <w:sz w:val="22"/>
          <w:szCs w:val="18"/>
          <w:lang w:eastAsia="en-US"/>
        </w:rPr>
        <w:t xml:space="preserve">3GPP </w:t>
      </w:r>
      <w:r w:rsidR="00E172C1" w:rsidRPr="00F215A6">
        <w:rPr>
          <w:rFonts w:asciiTheme="minorBidi" w:eastAsia="SimSun" w:hAnsiTheme="minorBidi" w:cstheme="minorBidi"/>
          <w:kern w:val="0"/>
          <w:sz w:val="22"/>
          <w:szCs w:val="18"/>
          <w:lang w:eastAsia="en-US"/>
        </w:rPr>
        <w:t>SP-170576, Work Item on Framework for Live Uplink Streaming</w:t>
      </w:r>
    </w:p>
    <w:sectPr w:rsidR="00916B92" w:rsidRPr="00F215A6"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A12EC" w14:textId="77777777" w:rsidR="00D75E95" w:rsidRDefault="00D75E95"/>
  </w:endnote>
  <w:endnote w:type="continuationSeparator" w:id="0">
    <w:p w14:paraId="506D0CB9" w14:textId="77777777" w:rsidR="00D75E95" w:rsidRDefault="00D75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Yu Mincho">
    <w:panose1 w:val="02020400000000000000"/>
    <w:charset w:val="80"/>
    <w:family w:val="auto"/>
    <w:pitch w:val="variable"/>
    <w:sig w:usb0="800002E7" w:usb1="2AC7FCFF" w:usb2="00000012" w:usb3="00000000" w:csb0="000200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Yu Gothic Light">
    <w:panose1 w:val="020B0300000000000000"/>
    <w:charset w:val="80"/>
    <w:family w:val="auto"/>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750F5" w14:textId="77777777" w:rsidR="00D75E95" w:rsidRDefault="00D75E95"/>
  </w:footnote>
  <w:footnote w:type="continuationSeparator" w:id="0">
    <w:p w14:paraId="7C34586A" w14:textId="77777777" w:rsidR="00D75E95" w:rsidRDefault="00D75E9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83625" w14:textId="1DD1C991" w:rsidR="009F5959" w:rsidRPr="00356938" w:rsidRDefault="00BF02DE" w:rsidP="006179E6">
    <w:pPr>
      <w:tabs>
        <w:tab w:val="right" w:pos="9639"/>
      </w:tabs>
      <w:spacing w:after="60"/>
      <w:rPr>
        <w:b/>
        <w:sz w:val="22"/>
        <w:lang w:val="sv-SE"/>
      </w:rPr>
    </w:pPr>
    <w:r>
      <w:rPr>
        <w:b/>
        <w:sz w:val="22"/>
        <w:lang w:val="sv-SE"/>
      </w:rPr>
      <w:t>3</w:t>
    </w:r>
    <w:r w:rsidR="009F5959" w:rsidRPr="00356938">
      <w:rPr>
        <w:b/>
        <w:sz w:val="22"/>
        <w:lang w:val="sv-SE"/>
      </w:rPr>
      <w:t>GPP TSG SA</w:t>
    </w:r>
    <w:r w:rsidR="009F5959">
      <w:rPr>
        <w:rFonts w:hint="eastAsia"/>
        <w:b/>
        <w:sz w:val="22"/>
        <w:lang w:val="sv-SE"/>
      </w:rPr>
      <w:t xml:space="preserve"> WG4 </w:t>
    </w:r>
    <w:r w:rsidR="009954AE">
      <w:rPr>
        <w:b/>
        <w:sz w:val="22"/>
        <w:lang w:val="sv-SE"/>
      </w:rPr>
      <w:t>Meeting #95</w:t>
    </w:r>
    <w:r w:rsidR="009F5959" w:rsidRPr="00AB4F47">
      <w:rPr>
        <w:rFonts w:hint="eastAsia"/>
        <w:b/>
        <w:sz w:val="22"/>
        <w:lang w:val="sv-SE"/>
      </w:rPr>
      <w:tab/>
    </w:r>
    <w:r w:rsidR="009F5959" w:rsidRPr="00356938">
      <w:rPr>
        <w:b/>
        <w:snapToGrid w:val="0"/>
        <w:sz w:val="22"/>
        <w:lang w:val="sv-SE" w:eastAsia="de-DE"/>
      </w:rPr>
      <w:t>S4-</w:t>
    </w:r>
    <w:proofErr w:type="gramStart"/>
    <w:r w:rsidR="006179E6">
      <w:rPr>
        <w:b/>
        <w:snapToGrid w:val="0"/>
        <w:sz w:val="22"/>
        <w:lang w:val="sv-SE" w:eastAsia="de-DE"/>
      </w:rPr>
      <w:t>171058</w:t>
    </w:r>
    <w:proofErr w:type="gramEnd"/>
  </w:p>
  <w:p w14:paraId="663F63A5" w14:textId="327A5C03" w:rsidR="00113A62" w:rsidRPr="009F5959" w:rsidRDefault="003F5C84" w:rsidP="003F5C84">
    <w:pPr>
      <w:pStyle w:val="CRCoverPage"/>
      <w:outlineLvl w:val="0"/>
      <w:rPr>
        <w:b/>
        <w:noProof/>
        <w:sz w:val="22"/>
        <w:szCs w:val="22"/>
        <w:lang w:val="en-US" w:eastAsia="ko-KR"/>
      </w:rPr>
    </w:pPr>
    <w:r>
      <w:rPr>
        <w:b/>
        <w:noProof/>
        <w:sz w:val="22"/>
        <w:szCs w:val="22"/>
        <w:lang w:val="en-US" w:eastAsia="ko-KR"/>
      </w:rPr>
      <w:t>Belgrade</w:t>
    </w:r>
    <w:r w:rsidR="009F5959" w:rsidRPr="00AB4F47">
      <w:rPr>
        <w:b/>
        <w:noProof/>
        <w:sz w:val="22"/>
        <w:szCs w:val="22"/>
        <w:lang w:val="en-US" w:eastAsia="ko-KR"/>
      </w:rPr>
      <w:t xml:space="preserve">, </w:t>
    </w:r>
    <w:r>
      <w:rPr>
        <w:b/>
        <w:noProof/>
        <w:sz w:val="22"/>
        <w:szCs w:val="22"/>
        <w:lang w:val="en-US" w:eastAsia="ko-KR"/>
      </w:rPr>
      <w:t>Serbia</w:t>
    </w:r>
    <w:r w:rsidR="009954AE">
      <w:rPr>
        <w:b/>
        <w:noProof/>
        <w:sz w:val="22"/>
        <w:szCs w:val="22"/>
        <w:lang w:val="en-US" w:eastAsia="ko-KR"/>
      </w:rPr>
      <w:t>, 9-13</w:t>
    </w:r>
    <w:r w:rsidR="009F5959">
      <w:rPr>
        <w:b/>
        <w:noProof/>
        <w:sz w:val="22"/>
        <w:szCs w:val="22"/>
        <w:lang w:val="en-US" w:eastAsia="ko-KR"/>
      </w:rPr>
      <w:t xml:space="preserve"> </w:t>
    </w:r>
    <w:r>
      <w:rPr>
        <w:b/>
        <w:noProof/>
        <w:sz w:val="22"/>
        <w:szCs w:val="22"/>
        <w:lang w:val="en-US" w:eastAsia="ko-KR"/>
      </w:rPr>
      <w:t>October</w:t>
    </w:r>
    <w:r w:rsidR="009F5959">
      <w:rPr>
        <w:b/>
        <w:noProof/>
        <w:sz w:val="22"/>
        <w:szCs w:val="22"/>
        <w:lang w:val="en-US" w:eastAsia="ko-KR"/>
      </w:rPr>
      <w:t xml:space="preserve"> 2017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D026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1CEC4355"/>
    <w:multiLevelType w:val="hybridMultilevel"/>
    <w:tmpl w:val="D2A0D67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25921646"/>
    <w:multiLevelType w:val="hybridMultilevel"/>
    <w:tmpl w:val="5350B6B6"/>
    <w:lvl w:ilvl="0" w:tplc="04090001">
      <w:start w:val="1"/>
      <w:numFmt w:val="bullet"/>
      <w:lvlText w:val=""/>
      <w:lvlJc w:val="left"/>
      <w:pPr>
        <w:ind w:left="580" w:hanging="480"/>
      </w:pPr>
      <w:rPr>
        <w:rFonts w:ascii="Wingdings" w:hAnsi="Wingdings"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abstractNum w:abstractNumId="5">
    <w:nsid w:val="292C4123"/>
    <w:multiLevelType w:val="hybridMultilevel"/>
    <w:tmpl w:val="5FF6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13564"/>
    <w:multiLevelType w:val="hybridMultilevel"/>
    <w:tmpl w:val="DD1CF76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5F755C90"/>
    <w:multiLevelType w:val="hybridMultilevel"/>
    <w:tmpl w:val="A724B728"/>
    <w:lvl w:ilvl="0" w:tplc="04090001">
      <w:start w:val="1"/>
      <w:numFmt w:val="bullet"/>
      <w:lvlText w:val=""/>
      <w:lvlJc w:val="left"/>
      <w:pPr>
        <w:ind w:left="594" w:hanging="480"/>
      </w:pPr>
      <w:rPr>
        <w:rFonts w:ascii="Wingdings" w:hAnsi="Wingdings" w:hint="default"/>
      </w:rPr>
    </w:lvl>
    <w:lvl w:ilvl="1" w:tplc="0409000B" w:tentative="1">
      <w:start w:val="1"/>
      <w:numFmt w:val="bullet"/>
      <w:lvlText w:val=""/>
      <w:lvlJc w:val="left"/>
      <w:pPr>
        <w:ind w:left="1074" w:hanging="480"/>
      </w:pPr>
      <w:rPr>
        <w:rFonts w:ascii="Wingdings" w:hAnsi="Wingdings" w:hint="default"/>
      </w:rPr>
    </w:lvl>
    <w:lvl w:ilvl="2" w:tplc="0409000D" w:tentative="1">
      <w:start w:val="1"/>
      <w:numFmt w:val="bullet"/>
      <w:lvlText w:val=""/>
      <w:lvlJc w:val="left"/>
      <w:pPr>
        <w:ind w:left="1554" w:hanging="480"/>
      </w:pPr>
      <w:rPr>
        <w:rFonts w:ascii="Wingdings" w:hAnsi="Wingdings" w:hint="default"/>
      </w:rPr>
    </w:lvl>
    <w:lvl w:ilvl="3" w:tplc="04090001" w:tentative="1">
      <w:start w:val="1"/>
      <w:numFmt w:val="bullet"/>
      <w:lvlText w:val=""/>
      <w:lvlJc w:val="left"/>
      <w:pPr>
        <w:ind w:left="2034" w:hanging="480"/>
      </w:pPr>
      <w:rPr>
        <w:rFonts w:ascii="Wingdings" w:hAnsi="Wingdings" w:hint="default"/>
      </w:rPr>
    </w:lvl>
    <w:lvl w:ilvl="4" w:tplc="0409000B" w:tentative="1">
      <w:start w:val="1"/>
      <w:numFmt w:val="bullet"/>
      <w:lvlText w:val=""/>
      <w:lvlJc w:val="left"/>
      <w:pPr>
        <w:ind w:left="2514" w:hanging="480"/>
      </w:pPr>
      <w:rPr>
        <w:rFonts w:ascii="Wingdings" w:hAnsi="Wingdings" w:hint="default"/>
      </w:rPr>
    </w:lvl>
    <w:lvl w:ilvl="5" w:tplc="0409000D" w:tentative="1">
      <w:start w:val="1"/>
      <w:numFmt w:val="bullet"/>
      <w:lvlText w:val=""/>
      <w:lvlJc w:val="left"/>
      <w:pPr>
        <w:ind w:left="2994" w:hanging="480"/>
      </w:pPr>
      <w:rPr>
        <w:rFonts w:ascii="Wingdings" w:hAnsi="Wingdings" w:hint="default"/>
      </w:rPr>
    </w:lvl>
    <w:lvl w:ilvl="6" w:tplc="04090001" w:tentative="1">
      <w:start w:val="1"/>
      <w:numFmt w:val="bullet"/>
      <w:lvlText w:val=""/>
      <w:lvlJc w:val="left"/>
      <w:pPr>
        <w:ind w:left="3474" w:hanging="480"/>
      </w:pPr>
      <w:rPr>
        <w:rFonts w:ascii="Wingdings" w:hAnsi="Wingdings" w:hint="default"/>
      </w:rPr>
    </w:lvl>
    <w:lvl w:ilvl="7" w:tplc="0409000B" w:tentative="1">
      <w:start w:val="1"/>
      <w:numFmt w:val="bullet"/>
      <w:lvlText w:val=""/>
      <w:lvlJc w:val="left"/>
      <w:pPr>
        <w:ind w:left="3954" w:hanging="480"/>
      </w:pPr>
      <w:rPr>
        <w:rFonts w:ascii="Wingdings" w:hAnsi="Wingdings" w:hint="default"/>
      </w:rPr>
    </w:lvl>
    <w:lvl w:ilvl="8" w:tplc="0409000D" w:tentative="1">
      <w:start w:val="1"/>
      <w:numFmt w:val="bullet"/>
      <w:lvlText w:val=""/>
      <w:lvlJc w:val="left"/>
      <w:pPr>
        <w:ind w:left="4434" w:hanging="480"/>
      </w:pPr>
      <w:rPr>
        <w:rFonts w:ascii="Wingdings" w:hAnsi="Wingdings" w:hint="default"/>
      </w:rPr>
    </w:lvl>
  </w:abstractNum>
  <w:abstractNum w:abstractNumId="9">
    <w:nsid w:val="72D80B93"/>
    <w:multiLevelType w:val="hybridMultilevel"/>
    <w:tmpl w:val="851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5"/>
  </w:num>
  <w:num w:numId="3">
    <w:abstractNumId w:val="0"/>
  </w:num>
  <w:num w:numId="4">
    <w:abstractNumId w:val="7"/>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8"/>
  </w:num>
  <w:num w:numId="8">
    <w:abstractNumId w:val="4"/>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2"/>
  </w:num>
  <w:num w:numId="17">
    <w:abstractNumId w:val="6"/>
  </w:num>
  <w:num w:numId="18">
    <w:abstractNumId w:val="9"/>
  </w:num>
  <w:num w:numId="19">
    <w:abstractNumId w:val="10"/>
  </w:num>
  <w:num w:numId="20">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3895"/>
    <w:rsid w:val="00004507"/>
    <w:rsid w:val="00012188"/>
    <w:rsid w:val="00013139"/>
    <w:rsid w:val="00015252"/>
    <w:rsid w:val="00021D9B"/>
    <w:rsid w:val="000243DF"/>
    <w:rsid w:val="00033A93"/>
    <w:rsid w:val="000352B6"/>
    <w:rsid w:val="00042B3F"/>
    <w:rsid w:val="000533A1"/>
    <w:rsid w:val="00055108"/>
    <w:rsid w:val="00062DC4"/>
    <w:rsid w:val="00065938"/>
    <w:rsid w:val="00072BCF"/>
    <w:rsid w:val="00083A61"/>
    <w:rsid w:val="00084864"/>
    <w:rsid w:val="000850B5"/>
    <w:rsid w:val="000858AD"/>
    <w:rsid w:val="00090E6E"/>
    <w:rsid w:val="00094886"/>
    <w:rsid w:val="0009563E"/>
    <w:rsid w:val="000A339D"/>
    <w:rsid w:val="000A5E7F"/>
    <w:rsid w:val="000B5C44"/>
    <w:rsid w:val="000B5E39"/>
    <w:rsid w:val="000B762B"/>
    <w:rsid w:val="000C2DCD"/>
    <w:rsid w:val="000C3AF2"/>
    <w:rsid w:val="000C6811"/>
    <w:rsid w:val="000D7CD8"/>
    <w:rsid w:val="000E483F"/>
    <w:rsid w:val="000E59AC"/>
    <w:rsid w:val="000E66DB"/>
    <w:rsid w:val="000F383D"/>
    <w:rsid w:val="0010438E"/>
    <w:rsid w:val="0010769E"/>
    <w:rsid w:val="001117F8"/>
    <w:rsid w:val="00113A62"/>
    <w:rsid w:val="00114EB8"/>
    <w:rsid w:val="001150F6"/>
    <w:rsid w:val="00117759"/>
    <w:rsid w:val="00127257"/>
    <w:rsid w:val="001331D9"/>
    <w:rsid w:val="001352EF"/>
    <w:rsid w:val="0015619A"/>
    <w:rsid w:val="00172A4E"/>
    <w:rsid w:val="00172BCB"/>
    <w:rsid w:val="001809CF"/>
    <w:rsid w:val="00180DE0"/>
    <w:rsid w:val="00193D1E"/>
    <w:rsid w:val="001A17E3"/>
    <w:rsid w:val="001C0EE7"/>
    <w:rsid w:val="001C19A3"/>
    <w:rsid w:val="001C1BFF"/>
    <w:rsid w:val="001C52B4"/>
    <w:rsid w:val="001D1AE8"/>
    <w:rsid w:val="001D406D"/>
    <w:rsid w:val="001D62D2"/>
    <w:rsid w:val="001D70FB"/>
    <w:rsid w:val="001E1FFB"/>
    <w:rsid w:val="001F42B3"/>
    <w:rsid w:val="002041EB"/>
    <w:rsid w:val="002054DA"/>
    <w:rsid w:val="002073A1"/>
    <w:rsid w:val="00212F7E"/>
    <w:rsid w:val="00217C28"/>
    <w:rsid w:val="00220E59"/>
    <w:rsid w:val="00233666"/>
    <w:rsid w:val="00240328"/>
    <w:rsid w:val="00240CE7"/>
    <w:rsid w:val="0026193C"/>
    <w:rsid w:val="002624DD"/>
    <w:rsid w:val="00262AA9"/>
    <w:rsid w:val="00270396"/>
    <w:rsid w:val="002752B6"/>
    <w:rsid w:val="0027732A"/>
    <w:rsid w:val="002900B1"/>
    <w:rsid w:val="00294135"/>
    <w:rsid w:val="002A1398"/>
    <w:rsid w:val="002A2228"/>
    <w:rsid w:val="002A233F"/>
    <w:rsid w:val="002A410A"/>
    <w:rsid w:val="002B151E"/>
    <w:rsid w:val="002B293A"/>
    <w:rsid w:val="002B4007"/>
    <w:rsid w:val="002B5FAE"/>
    <w:rsid w:val="002B6A10"/>
    <w:rsid w:val="002C3E3B"/>
    <w:rsid w:val="002C427F"/>
    <w:rsid w:val="002C59ED"/>
    <w:rsid w:val="002D02A5"/>
    <w:rsid w:val="002D4424"/>
    <w:rsid w:val="002E353E"/>
    <w:rsid w:val="002E6317"/>
    <w:rsid w:val="002F4D33"/>
    <w:rsid w:val="002F631C"/>
    <w:rsid w:val="00302714"/>
    <w:rsid w:val="00303672"/>
    <w:rsid w:val="003077DA"/>
    <w:rsid w:val="00312298"/>
    <w:rsid w:val="00316AA2"/>
    <w:rsid w:val="0031716B"/>
    <w:rsid w:val="0032133D"/>
    <w:rsid w:val="003235B0"/>
    <w:rsid w:val="00326D99"/>
    <w:rsid w:val="00332C28"/>
    <w:rsid w:val="00340F73"/>
    <w:rsid w:val="003632D6"/>
    <w:rsid w:val="00363ED7"/>
    <w:rsid w:val="00367349"/>
    <w:rsid w:val="00373136"/>
    <w:rsid w:val="00377F6B"/>
    <w:rsid w:val="00381B71"/>
    <w:rsid w:val="00383A70"/>
    <w:rsid w:val="00383F27"/>
    <w:rsid w:val="003872C5"/>
    <w:rsid w:val="00393B37"/>
    <w:rsid w:val="003959F3"/>
    <w:rsid w:val="00395F7A"/>
    <w:rsid w:val="003B233D"/>
    <w:rsid w:val="003B7651"/>
    <w:rsid w:val="003B77A5"/>
    <w:rsid w:val="003B7E6B"/>
    <w:rsid w:val="003D6534"/>
    <w:rsid w:val="003E0C2D"/>
    <w:rsid w:val="003E3DBA"/>
    <w:rsid w:val="003F3841"/>
    <w:rsid w:val="003F58EB"/>
    <w:rsid w:val="003F5C84"/>
    <w:rsid w:val="003F5E2C"/>
    <w:rsid w:val="003F613D"/>
    <w:rsid w:val="0040048F"/>
    <w:rsid w:val="0040194C"/>
    <w:rsid w:val="004136B8"/>
    <w:rsid w:val="00413C1B"/>
    <w:rsid w:val="004212BC"/>
    <w:rsid w:val="00435C54"/>
    <w:rsid w:val="00436D33"/>
    <w:rsid w:val="00462943"/>
    <w:rsid w:val="00465F2B"/>
    <w:rsid w:val="00467053"/>
    <w:rsid w:val="004724D6"/>
    <w:rsid w:val="0048129F"/>
    <w:rsid w:val="004865B1"/>
    <w:rsid w:val="0048770D"/>
    <w:rsid w:val="00490430"/>
    <w:rsid w:val="00490945"/>
    <w:rsid w:val="004A2ECA"/>
    <w:rsid w:val="004A440D"/>
    <w:rsid w:val="004A45F0"/>
    <w:rsid w:val="004A5348"/>
    <w:rsid w:val="004A7947"/>
    <w:rsid w:val="004B35CF"/>
    <w:rsid w:val="004B38A1"/>
    <w:rsid w:val="004B5EB2"/>
    <w:rsid w:val="004C1BA5"/>
    <w:rsid w:val="004C4B9B"/>
    <w:rsid w:val="004C7FF9"/>
    <w:rsid w:val="004D0ED0"/>
    <w:rsid w:val="004D3C01"/>
    <w:rsid w:val="004D5C87"/>
    <w:rsid w:val="004E4629"/>
    <w:rsid w:val="004E49A8"/>
    <w:rsid w:val="004F3C6B"/>
    <w:rsid w:val="00503BDD"/>
    <w:rsid w:val="0050782B"/>
    <w:rsid w:val="005079E1"/>
    <w:rsid w:val="0052058B"/>
    <w:rsid w:val="00522EFD"/>
    <w:rsid w:val="00524066"/>
    <w:rsid w:val="00524DF5"/>
    <w:rsid w:val="005272A6"/>
    <w:rsid w:val="0054205B"/>
    <w:rsid w:val="00542AEA"/>
    <w:rsid w:val="00546F80"/>
    <w:rsid w:val="00555ECC"/>
    <w:rsid w:val="00556976"/>
    <w:rsid w:val="0056356C"/>
    <w:rsid w:val="00564195"/>
    <w:rsid w:val="00572D11"/>
    <w:rsid w:val="005761F6"/>
    <w:rsid w:val="0058441C"/>
    <w:rsid w:val="00591B47"/>
    <w:rsid w:val="00595EC5"/>
    <w:rsid w:val="005A052B"/>
    <w:rsid w:val="005B1E32"/>
    <w:rsid w:val="005B348F"/>
    <w:rsid w:val="005B58A0"/>
    <w:rsid w:val="005C35A4"/>
    <w:rsid w:val="005C3B80"/>
    <w:rsid w:val="005C7BC2"/>
    <w:rsid w:val="005D3FBB"/>
    <w:rsid w:val="005D7617"/>
    <w:rsid w:val="005E5A28"/>
    <w:rsid w:val="005F0E27"/>
    <w:rsid w:val="005F12B0"/>
    <w:rsid w:val="005F37C3"/>
    <w:rsid w:val="005F5176"/>
    <w:rsid w:val="005F7119"/>
    <w:rsid w:val="005F71EE"/>
    <w:rsid w:val="005F72D7"/>
    <w:rsid w:val="00600EAD"/>
    <w:rsid w:val="006019EA"/>
    <w:rsid w:val="006179E6"/>
    <w:rsid w:val="00621899"/>
    <w:rsid w:val="00624A5B"/>
    <w:rsid w:val="00635558"/>
    <w:rsid w:val="0063581F"/>
    <w:rsid w:val="0064139B"/>
    <w:rsid w:val="00647AD4"/>
    <w:rsid w:val="00650119"/>
    <w:rsid w:val="0065310F"/>
    <w:rsid w:val="0066196A"/>
    <w:rsid w:val="00665B85"/>
    <w:rsid w:val="00671A3D"/>
    <w:rsid w:val="006754AE"/>
    <w:rsid w:val="0068117D"/>
    <w:rsid w:val="006A1B24"/>
    <w:rsid w:val="006A2001"/>
    <w:rsid w:val="006A3CCB"/>
    <w:rsid w:val="006B0EB0"/>
    <w:rsid w:val="006D2552"/>
    <w:rsid w:val="006D2D2F"/>
    <w:rsid w:val="006D4DF6"/>
    <w:rsid w:val="006E14DC"/>
    <w:rsid w:val="006E5CDC"/>
    <w:rsid w:val="006F30D0"/>
    <w:rsid w:val="007064CF"/>
    <w:rsid w:val="00707CF6"/>
    <w:rsid w:val="007104DE"/>
    <w:rsid w:val="00714E02"/>
    <w:rsid w:val="0071735E"/>
    <w:rsid w:val="00720A9E"/>
    <w:rsid w:val="0072140C"/>
    <w:rsid w:val="0072170B"/>
    <w:rsid w:val="00726B09"/>
    <w:rsid w:val="007309A7"/>
    <w:rsid w:val="00732550"/>
    <w:rsid w:val="007361D5"/>
    <w:rsid w:val="007507F7"/>
    <w:rsid w:val="00751A86"/>
    <w:rsid w:val="0075416B"/>
    <w:rsid w:val="0075454E"/>
    <w:rsid w:val="00772719"/>
    <w:rsid w:val="007738CF"/>
    <w:rsid w:val="00780448"/>
    <w:rsid w:val="00781CB8"/>
    <w:rsid w:val="00781DE4"/>
    <w:rsid w:val="007944C5"/>
    <w:rsid w:val="007A261E"/>
    <w:rsid w:val="007A6127"/>
    <w:rsid w:val="007A6857"/>
    <w:rsid w:val="007A71B3"/>
    <w:rsid w:val="007B27A6"/>
    <w:rsid w:val="007B2F9A"/>
    <w:rsid w:val="007B582C"/>
    <w:rsid w:val="007C2315"/>
    <w:rsid w:val="007D0FF7"/>
    <w:rsid w:val="007D3274"/>
    <w:rsid w:val="007E7C0C"/>
    <w:rsid w:val="007F1E93"/>
    <w:rsid w:val="007F624E"/>
    <w:rsid w:val="00807703"/>
    <w:rsid w:val="00822A08"/>
    <w:rsid w:val="0082524E"/>
    <w:rsid w:val="00825FA5"/>
    <w:rsid w:val="00826C1F"/>
    <w:rsid w:val="0083769E"/>
    <w:rsid w:val="008405D3"/>
    <w:rsid w:val="0084450C"/>
    <w:rsid w:val="00845C1F"/>
    <w:rsid w:val="008568C5"/>
    <w:rsid w:val="0088292F"/>
    <w:rsid w:val="0088515F"/>
    <w:rsid w:val="0089224A"/>
    <w:rsid w:val="008973D2"/>
    <w:rsid w:val="008A1282"/>
    <w:rsid w:val="008A3035"/>
    <w:rsid w:val="008A326C"/>
    <w:rsid w:val="008A4BCB"/>
    <w:rsid w:val="008B36B6"/>
    <w:rsid w:val="008B4A1F"/>
    <w:rsid w:val="008B6A8C"/>
    <w:rsid w:val="008C2CB5"/>
    <w:rsid w:val="008C2DEE"/>
    <w:rsid w:val="008C68F2"/>
    <w:rsid w:val="008D1759"/>
    <w:rsid w:val="008D7275"/>
    <w:rsid w:val="008E1301"/>
    <w:rsid w:val="008E180D"/>
    <w:rsid w:val="008F05B0"/>
    <w:rsid w:val="008F3A88"/>
    <w:rsid w:val="008F642D"/>
    <w:rsid w:val="00907CA7"/>
    <w:rsid w:val="00910370"/>
    <w:rsid w:val="00916B92"/>
    <w:rsid w:val="0092314B"/>
    <w:rsid w:val="00934BF3"/>
    <w:rsid w:val="00936F0E"/>
    <w:rsid w:val="00937C77"/>
    <w:rsid w:val="009400CD"/>
    <w:rsid w:val="00941BFD"/>
    <w:rsid w:val="00951A71"/>
    <w:rsid w:val="00951EFA"/>
    <w:rsid w:val="00954040"/>
    <w:rsid w:val="00954EF6"/>
    <w:rsid w:val="00957561"/>
    <w:rsid w:val="0096266C"/>
    <w:rsid w:val="009837F2"/>
    <w:rsid w:val="00984A55"/>
    <w:rsid w:val="00987FCA"/>
    <w:rsid w:val="009908E5"/>
    <w:rsid w:val="0099430B"/>
    <w:rsid w:val="009954AE"/>
    <w:rsid w:val="00997390"/>
    <w:rsid w:val="009A55B5"/>
    <w:rsid w:val="009A696A"/>
    <w:rsid w:val="009B00DB"/>
    <w:rsid w:val="009C3F87"/>
    <w:rsid w:val="009C4886"/>
    <w:rsid w:val="009D1861"/>
    <w:rsid w:val="009D48F1"/>
    <w:rsid w:val="009E5CE0"/>
    <w:rsid w:val="009F181E"/>
    <w:rsid w:val="009F5959"/>
    <w:rsid w:val="009F6839"/>
    <w:rsid w:val="00A02AEB"/>
    <w:rsid w:val="00A07063"/>
    <w:rsid w:val="00A13206"/>
    <w:rsid w:val="00A14E40"/>
    <w:rsid w:val="00A154F3"/>
    <w:rsid w:val="00A25D02"/>
    <w:rsid w:val="00A30BF8"/>
    <w:rsid w:val="00A30D2B"/>
    <w:rsid w:val="00A32739"/>
    <w:rsid w:val="00A32EFB"/>
    <w:rsid w:val="00A332C7"/>
    <w:rsid w:val="00A36389"/>
    <w:rsid w:val="00A37175"/>
    <w:rsid w:val="00A446FD"/>
    <w:rsid w:val="00A5266A"/>
    <w:rsid w:val="00A56407"/>
    <w:rsid w:val="00A613A6"/>
    <w:rsid w:val="00A61EAF"/>
    <w:rsid w:val="00A65538"/>
    <w:rsid w:val="00A7280B"/>
    <w:rsid w:val="00A72AA3"/>
    <w:rsid w:val="00A76C0E"/>
    <w:rsid w:val="00A77020"/>
    <w:rsid w:val="00A92EF1"/>
    <w:rsid w:val="00AB2C84"/>
    <w:rsid w:val="00AB7DBA"/>
    <w:rsid w:val="00AC0D82"/>
    <w:rsid w:val="00AC59AE"/>
    <w:rsid w:val="00AD0AE9"/>
    <w:rsid w:val="00AE4571"/>
    <w:rsid w:val="00AE4E05"/>
    <w:rsid w:val="00AE5CE4"/>
    <w:rsid w:val="00AE6216"/>
    <w:rsid w:val="00AE63CA"/>
    <w:rsid w:val="00AF61ED"/>
    <w:rsid w:val="00B01758"/>
    <w:rsid w:val="00B06561"/>
    <w:rsid w:val="00B17DAE"/>
    <w:rsid w:val="00B2083C"/>
    <w:rsid w:val="00B2096E"/>
    <w:rsid w:val="00B21380"/>
    <w:rsid w:val="00B21549"/>
    <w:rsid w:val="00B22F13"/>
    <w:rsid w:val="00B23CB3"/>
    <w:rsid w:val="00B3073F"/>
    <w:rsid w:val="00B30BF2"/>
    <w:rsid w:val="00B3295C"/>
    <w:rsid w:val="00B35AC8"/>
    <w:rsid w:val="00B42F90"/>
    <w:rsid w:val="00B447D0"/>
    <w:rsid w:val="00B45B2D"/>
    <w:rsid w:val="00B475B3"/>
    <w:rsid w:val="00B525D6"/>
    <w:rsid w:val="00B53431"/>
    <w:rsid w:val="00B54BB4"/>
    <w:rsid w:val="00B5623D"/>
    <w:rsid w:val="00B62E2D"/>
    <w:rsid w:val="00B63FEA"/>
    <w:rsid w:val="00B66768"/>
    <w:rsid w:val="00B72409"/>
    <w:rsid w:val="00B90677"/>
    <w:rsid w:val="00B9082B"/>
    <w:rsid w:val="00B923AA"/>
    <w:rsid w:val="00B948E8"/>
    <w:rsid w:val="00BB5D39"/>
    <w:rsid w:val="00BB6E8B"/>
    <w:rsid w:val="00BC571D"/>
    <w:rsid w:val="00BC7B5C"/>
    <w:rsid w:val="00BD3485"/>
    <w:rsid w:val="00BD49E3"/>
    <w:rsid w:val="00BE74B8"/>
    <w:rsid w:val="00BF02DE"/>
    <w:rsid w:val="00BF0699"/>
    <w:rsid w:val="00C01B2D"/>
    <w:rsid w:val="00C0208D"/>
    <w:rsid w:val="00C13958"/>
    <w:rsid w:val="00C16542"/>
    <w:rsid w:val="00C166ED"/>
    <w:rsid w:val="00C20899"/>
    <w:rsid w:val="00C306B9"/>
    <w:rsid w:val="00C3163A"/>
    <w:rsid w:val="00C33699"/>
    <w:rsid w:val="00C35305"/>
    <w:rsid w:val="00C362B1"/>
    <w:rsid w:val="00C367B8"/>
    <w:rsid w:val="00C40821"/>
    <w:rsid w:val="00C4230E"/>
    <w:rsid w:val="00C51797"/>
    <w:rsid w:val="00C5278D"/>
    <w:rsid w:val="00C5363A"/>
    <w:rsid w:val="00C603BE"/>
    <w:rsid w:val="00C603DE"/>
    <w:rsid w:val="00C63B45"/>
    <w:rsid w:val="00C65EEA"/>
    <w:rsid w:val="00C676A7"/>
    <w:rsid w:val="00C73EF8"/>
    <w:rsid w:val="00C8078E"/>
    <w:rsid w:val="00C86CCC"/>
    <w:rsid w:val="00C91B9E"/>
    <w:rsid w:val="00CA2A9A"/>
    <w:rsid w:val="00CA2BFC"/>
    <w:rsid w:val="00CA4224"/>
    <w:rsid w:val="00CA63C9"/>
    <w:rsid w:val="00CB037C"/>
    <w:rsid w:val="00CB0A37"/>
    <w:rsid w:val="00CB2B33"/>
    <w:rsid w:val="00CB566E"/>
    <w:rsid w:val="00CC46B9"/>
    <w:rsid w:val="00CC4F62"/>
    <w:rsid w:val="00CD1632"/>
    <w:rsid w:val="00CD2216"/>
    <w:rsid w:val="00CD222A"/>
    <w:rsid w:val="00CE4E2D"/>
    <w:rsid w:val="00CE6203"/>
    <w:rsid w:val="00CF3FC9"/>
    <w:rsid w:val="00D03F8C"/>
    <w:rsid w:val="00D05419"/>
    <w:rsid w:val="00D11BE0"/>
    <w:rsid w:val="00D12BD1"/>
    <w:rsid w:val="00D15286"/>
    <w:rsid w:val="00D17432"/>
    <w:rsid w:val="00D20435"/>
    <w:rsid w:val="00D2347E"/>
    <w:rsid w:val="00D24D1B"/>
    <w:rsid w:val="00D24DF2"/>
    <w:rsid w:val="00D26414"/>
    <w:rsid w:val="00D30433"/>
    <w:rsid w:val="00D42170"/>
    <w:rsid w:val="00D42B9C"/>
    <w:rsid w:val="00D4313A"/>
    <w:rsid w:val="00D43ACF"/>
    <w:rsid w:val="00D65FDE"/>
    <w:rsid w:val="00D75E95"/>
    <w:rsid w:val="00D76C3C"/>
    <w:rsid w:val="00D76E30"/>
    <w:rsid w:val="00D834C0"/>
    <w:rsid w:val="00D83FC5"/>
    <w:rsid w:val="00D850C1"/>
    <w:rsid w:val="00DA1369"/>
    <w:rsid w:val="00DA4679"/>
    <w:rsid w:val="00DA472D"/>
    <w:rsid w:val="00DB3A80"/>
    <w:rsid w:val="00DB5F86"/>
    <w:rsid w:val="00DC0FCB"/>
    <w:rsid w:val="00DC1838"/>
    <w:rsid w:val="00DC1D9D"/>
    <w:rsid w:val="00DC6D89"/>
    <w:rsid w:val="00DC7D4D"/>
    <w:rsid w:val="00DD4D12"/>
    <w:rsid w:val="00DE6AA3"/>
    <w:rsid w:val="00DF1611"/>
    <w:rsid w:val="00E11CFA"/>
    <w:rsid w:val="00E1455F"/>
    <w:rsid w:val="00E14AE8"/>
    <w:rsid w:val="00E165DC"/>
    <w:rsid w:val="00E172C1"/>
    <w:rsid w:val="00E209C0"/>
    <w:rsid w:val="00E25905"/>
    <w:rsid w:val="00E26A32"/>
    <w:rsid w:val="00E44587"/>
    <w:rsid w:val="00E4738B"/>
    <w:rsid w:val="00E519B8"/>
    <w:rsid w:val="00E6046A"/>
    <w:rsid w:val="00E66D6B"/>
    <w:rsid w:val="00E7354B"/>
    <w:rsid w:val="00E82373"/>
    <w:rsid w:val="00E95F9B"/>
    <w:rsid w:val="00EB214B"/>
    <w:rsid w:val="00EC124F"/>
    <w:rsid w:val="00EC4968"/>
    <w:rsid w:val="00ED0CA9"/>
    <w:rsid w:val="00ED40FD"/>
    <w:rsid w:val="00ED70CF"/>
    <w:rsid w:val="00EF38BF"/>
    <w:rsid w:val="00EF6392"/>
    <w:rsid w:val="00F06B09"/>
    <w:rsid w:val="00F103FC"/>
    <w:rsid w:val="00F137B0"/>
    <w:rsid w:val="00F16799"/>
    <w:rsid w:val="00F17100"/>
    <w:rsid w:val="00F1729C"/>
    <w:rsid w:val="00F2006F"/>
    <w:rsid w:val="00F215A6"/>
    <w:rsid w:val="00F268D8"/>
    <w:rsid w:val="00F364A9"/>
    <w:rsid w:val="00F420FA"/>
    <w:rsid w:val="00F4320E"/>
    <w:rsid w:val="00F45C4C"/>
    <w:rsid w:val="00F47ADE"/>
    <w:rsid w:val="00F6184E"/>
    <w:rsid w:val="00F661D5"/>
    <w:rsid w:val="00F75511"/>
    <w:rsid w:val="00F83313"/>
    <w:rsid w:val="00F939B1"/>
    <w:rsid w:val="00F95C80"/>
    <w:rsid w:val="00F96C9B"/>
    <w:rsid w:val="00FA180C"/>
    <w:rsid w:val="00FA21A1"/>
    <w:rsid w:val="00FA3741"/>
    <w:rsid w:val="00FA3FC3"/>
    <w:rsid w:val="00FC07B6"/>
    <w:rsid w:val="00FC4AE5"/>
    <w:rsid w:val="00FC6C51"/>
    <w:rsid w:val="00FD0B66"/>
    <w:rsid w:val="00FD508B"/>
    <w:rsid w:val="00FE529D"/>
    <w:rsid w:val="00FE5BB2"/>
    <w:rsid w:val="00FE7B36"/>
    <w:rsid w:val="00FF1BB9"/>
    <w:rsid w:val="00FF3DBA"/>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8D7275"/>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 w:type="paragraph" w:styleId="Caption">
    <w:name w:val="caption"/>
    <w:basedOn w:val="Normal"/>
    <w:next w:val="Normal"/>
    <w:uiPriority w:val="35"/>
    <w:unhideWhenUsed/>
    <w:qFormat/>
    <w:rsid w:val="000C6811"/>
    <w:pPr>
      <w:spacing w:after="200"/>
    </w:pPr>
    <w:rPr>
      <w:i/>
      <w:iCs/>
      <w:color w:val="44546A" w:themeColor="text2"/>
      <w:sz w:val="18"/>
      <w:szCs w:val="18"/>
    </w:rPr>
  </w:style>
  <w:style w:type="paragraph" w:customStyle="1" w:styleId="FP">
    <w:name w:val="FP"/>
    <w:basedOn w:val="Normal"/>
    <w:rsid w:val="00F16799"/>
    <w:pPr>
      <w:widowControl/>
      <w:wordWrap/>
      <w:overflowPunct w:val="0"/>
      <w:adjustRightInd w:val="0"/>
      <w:jc w:val="left"/>
      <w:textAlignment w:val="baseline"/>
    </w:pPr>
    <w:rPr>
      <w:rFonts w:ascii="Times New Roman" w:eastAsia="Times New Roman" w:hAnsi="Times New Roman"/>
      <w:kern w:val="0"/>
      <w:szCs w:val="20"/>
      <w:lang w:val="en-GB" w:eastAsia="en-US"/>
    </w:rPr>
  </w:style>
  <w:style w:type="paragraph" w:customStyle="1" w:styleId="B1">
    <w:name w:val="B1"/>
    <w:basedOn w:val="Normal"/>
    <w:link w:val="B1Char1"/>
    <w:rsid w:val="00F16799"/>
    <w:pPr>
      <w:widowControl/>
      <w:wordWrap/>
      <w:overflowPunct w:val="0"/>
      <w:adjustRightInd w:val="0"/>
      <w:spacing w:after="180"/>
      <w:ind w:left="568" w:hanging="284"/>
      <w:jc w:val="left"/>
      <w:textAlignment w:val="baseline"/>
    </w:pPr>
    <w:rPr>
      <w:rFonts w:ascii="Times New Roman" w:eastAsia="MS Mincho" w:hAnsi="Times New Roman"/>
      <w:kern w:val="0"/>
      <w:szCs w:val="20"/>
      <w:lang w:val="en-GB" w:eastAsia="en-US"/>
    </w:rPr>
  </w:style>
  <w:style w:type="paragraph" w:customStyle="1" w:styleId="B2">
    <w:name w:val="B2"/>
    <w:basedOn w:val="List2"/>
    <w:rsid w:val="00F16799"/>
    <w:pPr>
      <w:widowControl/>
      <w:wordWrap/>
      <w:overflowPunct w:val="0"/>
      <w:adjustRightInd w:val="0"/>
      <w:spacing w:after="180"/>
      <w:ind w:leftChars="0" w:left="851" w:firstLineChars="0" w:hanging="284"/>
      <w:contextualSpacing w:val="0"/>
      <w:jc w:val="left"/>
      <w:textAlignment w:val="baseline"/>
    </w:pPr>
    <w:rPr>
      <w:rFonts w:ascii="Times New Roman" w:eastAsia="Times New Roman" w:hAnsi="Times New Roman"/>
      <w:kern w:val="0"/>
      <w:szCs w:val="20"/>
      <w:lang w:val="en-GB" w:eastAsia="en-US"/>
    </w:rPr>
  </w:style>
  <w:style w:type="character" w:customStyle="1" w:styleId="B1Char1">
    <w:name w:val="B1 Char1"/>
    <w:link w:val="B1"/>
    <w:rsid w:val="00F16799"/>
    <w:rPr>
      <w:rFonts w:ascii="Times New Roman" w:eastAsia="MS Mincho" w:hAnsi="Times New Roman"/>
      <w:lang w:val="en-GB" w:eastAsia="en-US"/>
    </w:rPr>
  </w:style>
  <w:style w:type="paragraph" w:styleId="List2">
    <w:name w:val="List 2"/>
    <w:basedOn w:val="Normal"/>
    <w:uiPriority w:val="99"/>
    <w:semiHidden/>
    <w:unhideWhenUsed/>
    <w:rsid w:val="00F16799"/>
    <w:pPr>
      <w:ind w:leftChars="200" w:left="100" w:hangingChars="200" w:hanging="200"/>
      <w:contextualSpacing/>
    </w:pPr>
  </w:style>
  <w:style w:type="paragraph" w:customStyle="1" w:styleId="CRCoverPage">
    <w:name w:val="CR Cover Page"/>
    <w:rsid w:val="009F5959"/>
    <w:pPr>
      <w:spacing w:after="120"/>
    </w:pPr>
    <w:rPr>
      <w:rFonts w:ascii="Arial" w:hAnsi="Arial"/>
      <w:lang w:val="en-GB" w:eastAsia="en-US"/>
    </w:rPr>
  </w:style>
  <w:style w:type="character" w:customStyle="1" w:styleId="B1Char">
    <w:name w:val="B1 Char"/>
    <w:rsid w:val="00941BFD"/>
    <w:rPr>
      <w:lang w:val="en-GB" w:eastAsia="en-US" w:bidi="ar-SA"/>
    </w:rPr>
  </w:style>
  <w:style w:type="paragraph" w:styleId="HTMLPreformatted">
    <w:name w:val="HTML Preformatted"/>
    <w:basedOn w:val="Normal"/>
    <w:link w:val="HTMLPreformattedChar"/>
    <w:uiPriority w:val="99"/>
    <w:semiHidden/>
    <w:unhideWhenUsed/>
    <w:rsid w:val="003F38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urier New" w:hAnsi="Courier New" w:cs="Courier New"/>
      <w:kern w:val="0"/>
      <w:szCs w:val="20"/>
      <w:lang w:eastAsia="ja-JP"/>
    </w:rPr>
  </w:style>
  <w:style w:type="character" w:customStyle="1" w:styleId="HTMLPreformattedChar">
    <w:name w:val="HTML Preformatted Char"/>
    <w:basedOn w:val="DefaultParagraphFont"/>
    <w:link w:val="HTMLPreformatted"/>
    <w:uiPriority w:val="99"/>
    <w:semiHidden/>
    <w:rsid w:val="003F3841"/>
    <w:rPr>
      <w:rFonts w:ascii="Courier New" w:hAnsi="Courier New" w:cs="Courier New"/>
    </w:rPr>
  </w:style>
  <w:style w:type="paragraph" w:customStyle="1" w:styleId="TAL">
    <w:name w:val="TAL"/>
    <w:basedOn w:val="Normal"/>
    <w:link w:val="TALCar"/>
    <w:rsid w:val="007A261E"/>
    <w:pPr>
      <w:keepNext/>
      <w:keepLines/>
      <w:widowControl/>
      <w:wordWrap/>
      <w:overflowPunct w:val="0"/>
      <w:adjustRightInd w:val="0"/>
      <w:jc w:val="left"/>
      <w:textAlignment w:val="baseline"/>
    </w:pPr>
    <w:rPr>
      <w:rFonts w:ascii="Arial" w:eastAsiaTheme="minorEastAsia" w:hAnsi="Arial"/>
      <w:kern w:val="0"/>
      <w:sz w:val="18"/>
      <w:szCs w:val="20"/>
      <w:lang w:val="en-GB" w:eastAsia="en-US"/>
    </w:rPr>
  </w:style>
  <w:style w:type="character" w:customStyle="1" w:styleId="TALCar">
    <w:name w:val="TAL Car"/>
    <w:link w:val="TAL"/>
    <w:rsid w:val="007A261E"/>
    <w:rPr>
      <w:rFonts w:ascii="Arial" w:eastAsiaTheme="minorEastAsia" w:hAnsi="Arial"/>
      <w:sz w:val="18"/>
      <w:lang w:val="en-GB" w:eastAsia="en-US"/>
    </w:rPr>
  </w:style>
  <w:style w:type="paragraph" w:customStyle="1" w:styleId="ZchnZchn">
    <w:name w:val="Zchn Zchn"/>
    <w:semiHidden/>
    <w:rsid w:val="00E11CFA"/>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styleId="Date">
    <w:name w:val="Date"/>
    <w:basedOn w:val="Normal"/>
    <w:next w:val="Normal"/>
    <w:link w:val="DateChar"/>
    <w:uiPriority w:val="99"/>
    <w:semiHidden/>
    <w:unhideWhenUsed/>
    <w:rsid w:val="00726B09"/>
  </w:style>
  <w:style w:type="character" w:customStyle="1" w:styleId="DateChar">
    <w:name w:val="Date Char"/>
    <w:basedOn w:val="DefaultParagraphFont"/>
    <w:link w:val="Date"/>
    <w:uiPriority w:val="99"/>
    <w:semiHidden/>
    <w:rsid w:val="00726B09"/>
    <w:rPr>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9432">
      <w:bodyDiv w:val="1"/>
      <w:marLeft w:val="0"/>
      <w:marRight w:val="0"/>
      <w:marTop w:val="0"/>
      <w:marBottom w:val="0"/>
      <w:divBdr>
        <w:top w:val="none" w:sz="0" w:space="0" w:color="auto"/>
        <w:left w:val="none" w:sz="0" w:space="0" w:color="auto"/>
        <w:bottom w:val="none" w:sz="0" w:space="0" w:color="auto"/>
        <w:right w:val="none" w:sz="0" w:space="0" w:color="auto"/>
      </w:divBdr>
    </w:div>
    <w:div w:id="548034342">
      <w:bodyDiv w:val="1"/>
      <w:marLeft w:val="0"/>
      <w:marRight w:val="0"/>
      <w:marTop w:val="0"/>
      <w:marBottom w:val="0"/>
      <w:divBdr>
        <w:top w:val="none" w:sz="0" w:space="0" w:color="auto"/>
        <w:left w:val="none" w:sz="0" w:space="0" w:color="auto"/>
        <w:bottom w:val="none" w:sz="0" w:space="0" w:color="auto"/>
        <w:right w:val="none" w:sz="0" w:space="0" w:color="auto"/>
      </w:divBdr>
    </w:div>
    <w:div w:id="170886734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197BA-291D-1944-B53C-41C881A8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1948</Words>
  <Characters>11105</Characters>
  <Application>Microsoft Macintosh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8</cp:revision>
  <dcterms:created xsi:type="dcterms:W3CDTF">2017-10-12T14:07:00Z</dcterms:created>
  <dcterms:modified xsi:type="dcterms:W3CDTF">2017-10-13T06:35:00Z</dcterms:modified>
</cp:coreProperties>
</file>