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5737B" w14:textId="026EA7A1" w:rsidR="004E1036" w:rsidRPr="001C3B62" w:rsidRDefault="004E1036" w:rsidP="004E1036">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SP-22060</w:t>
      </w:r>
      <w:r>
        <w:rPr>
          <w:b/>
          <w:noProof/>
          <w:sz w:val="24"/>
        </w:rPr>
        <w:t>8</w:t>
      </w:r>
    </w:p>
    <w:p w14:paraId="29BC106C" w14:textId="77777777" w:rsidR="004E1036" w:rsidRPr="001C3B62" w:rsidRDefault="004E1036" w:rsidP="004E1036">
      <w:pPr>
        <w:pStyle w:val="CRCoverPage"/>
        <w:tabs>
          <w:tab w:val="right" w:pos="9639"/>
        </w:tabs>
        <w:spacing w:after="0"/>
        <w:rPr>
          <w:b/>
          <w:noProof/>
          <w:sz w:val="24"/>
        </w:rPr>
      </w:pPr>
      <w:r>
        <w:rPr>
          <w:b/>
          <w:noProof/>
          <w:sz w:val="24"/>
        </w:rPr>
        <w:t>Budapest, June</w:t>
      </w:r>
      <w:r w:rsidRPr="001C3B62">
        <w:rPr>
          <w:b/>
          <w:noProof/>
          <w:sz w:val="24"/>
        </w:rPr>
        <w:t xml:space="preserve"> 2022</w:t>
      </w:r>
    </w:p>
    <w:p w14:paraId="2ECED7CD" w14:textId="77777777" w:rsidR="004E1036" w:rsidRPr="001C3B62" w:rsidRDefault="004E1036" w:rsidP="004E1036">
      <w:pPr>
        <w:pBdr>
          <w:bottom w:val="single" w:sz="4" w:space="1" w:color="auto"/>
        </w:pBdr>
        <w:tabs>
          <w:tab w:val="right" w:pos="9639"/>
        </w:tabs>
        <w:outlineLvl w:val="0"/>
        <w:rPr>
          <w:rFonts w:cs="Arial"/>
          <w:b/>
          <w:sz w:val="24"/>
          <w:lang w:eastAsia="zh-CN"/>
        </w:rPr>
      </w:pPr>
    </w:p>
    <w:p w14:paraId="5039A1C6" w14:textId="77777777" w:rsidR="004E1036" w:rsidRPr="001C3B62" w:rsidRDefault="004E1036" w:rsidP="004E1036">
      <w:pPr>
        <w:tabs>
          <w:tab w:val="left" w:pos="2127"/>
        </w:tabs>
        <w:spacing w:after="0"/>
        <w:ind w:left="2126" w:hanging="2126"/>
        <w:outlineLvl w:val="0"/>
        <w:rPr>
          <w:b/>
          <w:lang w:val="en-US" w:eastAsia="zh-CN"/>
        </w:rPr>
      </w:pPr>
      <w:r w:rsidRPr="001C3B62">
        <w:rPr>
          <w:b/>
          <w:lang w:val="en-US" w:eastAsia="zh-CN"/>
        </w:rPr>
        <w:t>Source:</w:t>
      </w:r>
      <w:r w:rsidRPr="001C3B62">
        <w:rPr>
          <w:b/>
          <w:lang w:val="en-US" w:eastAsia="zh-CN"/>
        </w:rPr>
        <w:tab/>
      </w:r>
      <w:r>
        <w:rPr>
          <w:b/>
          <w:lang w:val="en-US" w:eastAsia="zh-CN"/>
        </w:rPr>
        <w:t>3GPP SA4</w:t>
      </w:r>
    </w:p>
    <w:p w14:paraId="4DFFFBA6" w14:textId="370D3D34" w:rsidR="004E1036" w:rsidRPr="001C3B62" w:rsidRDefault="004E1036" w:rsidP="004E1036">
      <w:pPr>
        <w:tabs>
          <w:tab w:val="left" w:pos="2127"/>
        </w:tabs>
        <w:spacing w:after="0"/>
        <w:ind w:left="2126" w:hanging="2126"/>
        <w:outlineLvl w:val="0"/>
        <w:rPr>
          <w:b/>
          <w:lang w:eastAsia="zh-CN"/>
        </w:rPr>
      </w:pPr>
      <w:r w:rsidRPr="001C3B62">
        <w:rPr>
          <w:rFonts w:cs="Arial"/>
          <w:b/>
          <w:lang w:eastAsia="zh-CN"/>
        </w:rPr>
        <w:t>Title:</w:t>
      </w:r>
      <w:r w:rsidRPr="001C3B62">
        <w:rPr>
          <w:rFonts w:cs="Arial"/>
          <w:b/>
          <w:lang w:eastAsia="zh-CN"/>
        </w:rPr>
        <w:tab/>
      </w:r>
      <w:r w:rsidRPr="00BD0CDB">
        <w:rPr>
          <w:b/>
          <w:szCs w:val="36"/>
          <w:lang w:val="en-US"/>
        </w:rPr>
        <w:t>EVS Codec Extension for Immersive Voice and Audio Services</w:t>
      </w:r>
      <w:r>
        <w:rPr>
          <w:rFonts w:cs="Arial"/>
          <w:b/>
          <w:sz w:val="24"/>
          <w:szCs w:val="24"/>
          <w:lang w:eastAsia="zh-CN"/>
        </w:rPr>
        <w:t xml:space="preserve"> [</w:t>
      </w:r>
      <w:r>
        <w:rPr>
          <w:rFonts w:cs="Arial"/>
          <w:b/>
          <w:sz w:val="24"/>
          <w:szCs w:val="24"/>
          <w:lang w:eastAsia="zh-CN"/>
        </w:rPr>
        <w:t>REVISED</w:t>
      </w:r>
      <w:r>
        <w:rPr>
          <w:rFonts w:cs="Arial"/>
          <w:b/>
          <w:sz w:val="24"/>
          <w:szCs w:val="24"/>
          <w:lang w:eastAsia="zh-CN"/>
        </w:rPr>
        <w:t xml:space="preserve"> WORK ITEM]</w:t>
      </w:r>
    </w:p>
    <w:p w14:paraId="7065FD86" w14:textId="77777777" w:rsidR="004E1036" w:rsidRPr="001C3B62" w:rsidRDefault="004E1036" w:rsidP="004E1036">
      <w:pPr>
        <w:tabs>
          <w:tab w:val="left" w:pos="2127"/>
        </w:tabs>
        <w:spacing w:after="0"/>
        <w:ind w:left="2126" w:hanging="2126"/>
        <w:outlineLvl w:val="0"/>
        <w:rPr>
          <w:b/>
          <w:lang w:eastAsia="zh-CN"/>
        </w:rPr>
      </w:pPr>
      <w:r w:rsidRPr="001C3B62">
        <w:rPr>
          <w:b/>
          <w:lang w:eastAsia="zh-CN"/>
        </w:rPr>
        <w:t>Document for:</w:t>
      </w:r>
      <w:r w:rsidRPr="001C3B62">
        <w:rPr>
          <w:b/>
          <w:lang w:eastAsia="zh-CN"/>
        </w:rPr>
        <w:tab/>
      </w:r>
      <w:r>
        <w:rPr>
          <w:b/>
          <w:lang w:eastAsia="zh-CN"/>
        </w:rPr>
        <w:t>Approval</w:t>
      </w:r>
    </w:p>
    <w:p w14:paraId="13BBDEF1" w14:textId="62BBB59B" w:rsidR="004E1036" w:rsidRPr="001C3B62" w:rsidRDefault="004E1036" w:rsidP="004E1036">
      <w:pPr>
        <w:pBdr>
          <w:bottom w:val="single" w:sz="4" w:space="1" w:color="auto"/>
        </w:pBdr>
        <w:tabs>
          <w:tab w:val="left" w:pos="2127"/>
        </w:tabs>
        <w:spacing w:after="0"/>
        <w:ind w:left="2126" w:hanging="2126"/>
        <w:rPr>
          <w:b/>
          <w:lang w:eastAsia="zh-CN"/>
        </w:rPr>
      </w:pPr>
      <w:r>
        <w:rPr>
          <w:b/>
          <w:lang w:eastAsia="zh-CN"/>
        </w:rPr>
        <w:t xml:space="preserve">SA </w:t>
      </w:r>
      <w:r w:rsidRPr="001C3B62">
        <w:rPr>
          <w:b/>
          <w:lang w:eastAsia="zh-CN"/>
        </w:rPr>
        <w:t>Agenda Item:</w:t>
      </w:r>
      <w:r w:rsidRPr="001C3B62">
        <w:rPr>
          <w:b/>
          <w:lang w:eastAsia="zh-CN"/>
        </w:rPr>
        <w:tab/>
      </w:r>
      <w:r>
        <w:rPr>
          <w:b/>
          <w:lang w:eastAsia="zh-CN"/>
        </w:rPr>
        <w:t>6.</w:t>
      </w:r>
      <w:r>
        <w:rPr>
          <w:b/>
          <w:lang w:eastAsia="zh-CN"/>
        </w:rPr>
        <w:t>6</w:t>
      </w:r>
    </w:p>
    <w:p w14:paraId="29646E56" w14:textId="77777777" w:rsidR="004E1036" w:rsidRDefault="004E1036" w:rsidP="004E1036">
      <w:pPr>
        <w:pStyle w:val="CRCoverPage"/>
        <w:tabs>
          <w:tab w:val="right" w:pos="9639"/>
        </w:tabs>
        <w:spacing w:after="0"/>
        <w:rPr>
          <w:b/>
          <w:noProof/>
          <w:sz w:val="24"/>
        </w:rPr>
      </w:pPr>
    </w:p>
    <w:p w14:paraId="1CCF8CDC" w14:textId="77777777" w:rsidR="004E1036" w:rsidRDefault="004E1036" w:rsidP="00B561F6">
      <w:pPr>
        <w:pStyle w:val="CRCoverPage"/>
        <w:tabs>
          <w:tab w:val="right" w:pos="9639"/>
        </w:tabs>
        <w:spacing w:after="0"/>
        <w:rPr>
          <w:noProof/>
          <w:sz w:val="24"/>
        </w:rPr>
      </w:pPr>
    </w:p>
    <w:p w14:paraId="230A46BF" w14:textId="7E123D88" w:rsidR="00B561F6" w:rsidRPr="00BD0CDB" w:rsidRDefault="00B561F6" w:rsidP="00B561F6">
      <w:pPr>
        <w:pStyle w:val="CRCoverPage"/>
        <w:tabs>
          <w:tab w:val="right" w:pos="9639"/>
        </w:tabs>
        <w:spacing w:after="0"/>
        <w:rPr>
          <w:noProof/>
          <w:sz w:val="24"/>
        </w:rPr>
      </w:pPr>
      <w:r w:rsidRPr="00BD0CDB">
        <w:rPr>
          <w:noProof/>
          <w:sz w:val="24"/>
        </w:rPr>
        <w:t>3GPP WG-SA4 Meeting #</w:t>
      </w:r>
      <w:r w:rsidR="005651CB">
        <w:rPr>
          <w:noProof/>
          <w:sz w:val="24"/>
        </w:rPr>
        <w:t> 118-e</w:t>
      </w:r>
      <w:r w:rsidR="005651CB" w:rsidRPr="00BD0CDB">
        <w:rPr>
          <w:noProof/>
          <w:sz w:val="24"/>
        </w:rPr>
        <w:t xml:space="preserve"> </w:t>
      </w:r>
      <w:r w:rsidRPr="00BD0CDB">
        <w:rPr>
          <w:noProof/>
          <w:sz w:val="24"/>
        </w:rPr>
        <w:tab/>
        <w:t>S4-</w:t>
      </w:r>
      <w:r w:rsidR="005651CB">
        <w:rPr>
          <w:noProof/>
          <w:sz w:val="24"/>
        </w:rPr>
        <w:t>22</w:t>
      </w:r>
      <w:r w:rsidR="005651CB" w:rsidRPr="00BD0CDB">
        <w:rPr>
          <w:noProof/>
          <w:sz w:val="24"/>
        </w:rPr>
        <w:t>0</w:t>
      </w:r>
      <w:r w:rsidR="00CF0E99">
        <w:rPr>
          <w:noProof/>
          <w:sz w:val="24"/>
        </w:rPr>
        <w:t>481</w:t>
      </w:r>
    </w:p>
    <w:p w14:paraId="5C48E008" w14:textId="2337DC43" w:rsidR="00B561F6" w:rsidRDefault="005651CB" w:rsidP="00B561F6">
      <w:pPr>
        <w:pStyle w:val="CRCoverPage"/>
        <w:tabs>
          <w:tab w:val="right" w:pos="9639"/>
        </w:tabs>
        <w:spacing w:after="0"/>
        <w:rPr>
          <w:noProof/>
          <w:sz w:val="24"/>
        </w:rPr>
      </w:pPr>
      <w:r>
        <w:rPr>
          <w:noProof/>
          <w:sz w:val="24"/>
        </w:rPr>
        <w:t>April</w:t>
      </w:r>
      <w:r w:rsidRPr="005651CB">
        <w:rPr>
          <w:noProof/>
          <w:sz w:val="24"/>
        </w:rPr>
        <w:t xml:space="preserve"> </w:t>
      </w:r>
      <w:r>
        <w:rPr>
          <w:noProof/>
          <w:sz w:val="24"/>
        </w:rPr>
        <w:t xml:space="preserve">6 – </w:t>
      </w:r>
      <w:r w:rsidRPr="005651CB">
        <w:rPr>
          <w:noProof/>
          <w:sz w:val="24"/>
        </w:rPr>
        <w:t>14, 2022, Electronic Meeting</w:t>
      </w:r>
      <w:r w:rsidRPr="005651CB" w:rsidDel="005651CB">
        <w:rPr>
          <w:noProof/>
          <w:sz w:val="24"/>
        </w:rPr>
        <w:t xml:space="preserve"> </w:t>
      </w:r>
      <w:r w:rsidR="00B561F6" w:rsidRPr="00BD0CDB">
        <w:rPr>
          <w:noProof/>
          <w:sz w:val="24"/>
        </w:rPr>
        <w:t xml:space="preserve"> </w:t>
      </w:r>
      <w:r w:rsidR="00B561F6" w:rsidRPr="00BD0CDB">
        <w:rPr>
          <w:noProof/>
          <w:sz w:val="24"/>
        </w:rPr>
        <w:tab/>
        <w:t>Revision of S4-</w:t>
      </w:r>
      <w:r w:rsidRPr="00BD0CDB">
        <w:rPr>
          <w:noProof/>
          <w:sz w:val="24"/>
        </w:rPr>
        <w:t>17074</w:t>
      </w:r>
      <w:r>
        <w:rPr>
          <w:noProof/>
          <w:sz w:val="24"/>
        </w:rPr>
        <w:t>9</w:t>
      </w:r>
      <w:r w:rsidR="00FB50B9">
        <w:rPr>
          <w:noProof/>
          <w:sz w:val="24"/>
        </w:rPr>
        <w:t xml:space="preserve"> (</w:t>
      </w:r>
      <w:r w:rsidR="00FB50B9" w:rsidRPr="00FB50B9">
        <w:rPr>
          <w:noProof/>
          <w:sz w:val="24"/>
        </w:rPr>
        <w:t>SP-170611</w:t>
      </w:r>
      <w:r w:rsidR="00FB50B9">
        <w:rPr>
          <w:noProof/>
          <w:sz w:val="24"/>
        </w:rPr>
        <w:t>)</w:t>
      </w:r>
    </w:p>
    <w:p w14:paraId="164E8073" w14:textId="60B229D7" w:rsidR="005651CB" w:rsidRPr="00BD0CDB" w:rsidRDefault="005651CB" w:rsidP="00B561F6">
      <w:pPr>
        <w:pStyle w:val="CRCoverPage"/>
        <w:tabs>
          <w:tab w:val="right" w:pos="9639"/>
        </w:tabs>
        <w:spacing w:after="0"/>
        <w:rPr>
          <w:noProof/>
          <w:sz w:val="24"/>
        </w:rPr>
      </w:pPr>
      <w:r>
        <w:rPr>
          <w:noProof/>
          <w:sz w:val="24"/>
        </w:rPr>
        <w:tab/>
      </w:r>
      <w:r w:rsidRPr="00BD0CDB">
        <w:rPr>
          <w:noProof/>
          <w:sz w:val="24"/>
        </w:rPr>
        <w:t>Revision of S4-170745</w:t>
      </w:r>
    </w:p>
    <w:p w14:paraId="72C77A28" w14:textId="77777777" w:rsidR="00B561F6" w:rsidRPr="00BD0CDB" w:rsidRDefault="00B561F6" w:rsidP="00B561F6">
      <w:pPr>
        <w:pBdr>
          <w:bottom w:val="single" w:sz="4" w:space="1" w:color="auto"/>
        </w:pBdr>
        <w:tabs>
          <w:tab w:val="right" w:pos="9639"/>
        </w:tabs>
        <w:outlineLvl w:val="0"/>
        <w:rPr>
          <w:rFonts w:eastAsia="Batang" w:cs="Arial"/>
          <w:sz w:val="24"/>
          <w:lang w:eastAsia="zh-CN"/>
        </w:rPr>
      </w:pPr>
    </w:p>
    <w:p w14:paraId="69A635E8" w14:textId="73743F82" w:rsidR="00B561F6" w:rsidRPr="00733701" w:rsidRDefault="00B561F6" w:rsidP="00B561F6">
      <w:pPr>
        <w:tabs>
          <w:tab w:val="left" w:pos="2127"/>
        </w:tabs>
        <w:spacing w:after="0"/>
        <w:ind w:left="2126" w:hanging="2126"/>
        <w:outlineLvl w:val="0"/>
        <w:rPr>
          <w:rFonts w:eastAsia="Batang"/>
          <w:b/>
          <w:caps/>
          <w:lang w:val="en-US" w:eastAsia="zh-CN"/>
        </w:rPr>
      </w:pPr>
      <w:r w:rsidRPr="006E5DD5">
        <w:rPr>
          <w:rFonts w:eastAsia="Batang"/>
          <w:b/>
          <w:lang w:val="en-US" w:eastAsia="zh-CN"/>
        </w:rPr>
        <w:t>Source:</w:t>
      </w:r>
      <w:r w:rsidRPr="006E5DD5">
        <w:rPr>
          <w:rFonts w:eastAsia="Batang"/>
          <w:b/>
          <w:lang w:val="en-US" w:eastAsia="zh-CN"/>
        </w:rPr>
        <w:tab/>
      </w:r>
      <w:r w:rsidR="000F40E2" w:rsidRPr="000F40E2">
        <w:rPr>
          <w:rFonts w:eastAsia="Batang"/>
          <w:b/>
          <w:lang w:val="en-US" w:eastAsia="zh-CN"/>
        </w:rPr>
        <w:t>Dolby Laboratories Inc., Ericsson LM, Fraunhofer IIS, Huawei Technologies Co Ltd., Nokia Corporation, NTT, Orange, Panasonic Corporation, Philips International B.V., Qualcomm Incorporated, VoiceAge Corporatio</w:t>
      </w:r>
      <w:r w:rsidR="001F4EDE">
        <w:rPr>
          <w:rFonts w:eastAsia="Batang"/>
          <w:b/>
          <w:lang w:val="en-US" w:eastAsia="zh-CN"/>
        </w:rPr>
        <w:t>n, Xiaomi</w:t>
      </w:r>
    </w:p>
    <w:p w14:paraId="286EFC58" w14:textId="7B3AB124" w:rsidR="00B561F6" w:rsidRPr="006E5DD5" w:rsidRDefault="00B561F6" w:rsidP="00B561F6">
      <w:pPr>
        <w:tabs>
          <w:tab w:val="left" w:pos="2127"/>
        </w:tabs>
        <w:spacing w:after="0"/>
        <w:ind w:left="2126" w:hanging="2126"/>
        <w:outlineLvl w:val="0"/>
        <w:rPr>
          <w:rFonts w:eastAsia="Batang"/>
          <w:b/>
          <w:lang w:eastAsia="zh-CN"/>
        </w:rPr>
      </w:pPr>
      <w:r w:rsidRPr="006E5DD5">
        <w:rPr>
          <w:rFonts w:eastAsia="Batang" w:cs="Arial"/>
          <w:b/>
          <w:lang w:eastAsia="zh-CN"/>
        </w:rPr>
        <w:t>Title:</w:t>
      </w:r>
      <w:r w:rsidRPr="006E5DD5">
        <w:rPr>
          <w:rFonts w:eastAsia="Batang" w:cs="Arial"/>
          <w:b/>
          <w:lang w:eastAsia="zh-CN"/>
        </w:rPr>
        <w:tab/>
      </w:r>
      <w:r w:rsidR="005651CB">
        <w:rPr>
          <w:rFonts w:eastAsia="Batang" w:cs="Arial"/>
          <w:b/>
          <w:lang w:eastAsia="zh-CN"/>
        </w:rPr>
        <w:t xml:space="preserve">Revised </w:t>
      </w:r>
      <w:r>
        <w:rPr>
          <w:rFonts w:eastAsia="Batang" w:cs="Arial"/>
          <w:b/>
          <w:lang w:eastAsia="zh-CN"/>
        </w:rPr>
        <w:t xml:space="preserve">WID on EVS </w:t>
      </w:r>
      <w:r w:rsidRPr="001549F1">
        <w:rPr>
          <w:rFonts w:eastAsia="Batang" w:cs="Arial"/>
          <w:b/>
          <w:lang w:eastAsia="zh-CN"/>
        </w:rPr>
        <w:t xml:space="preserve">Codec </w:t>
      </w:r>
      <w:r>
        <w:rPr>
          <w:rFonts w:eastAsia="Batang" w:cs="Arial"/>
          <w:b/>
          <w:lang w:eastAsia="zh-CN"/>
        </w:rPr>
        <w:t xml:space="preserve">Extension </w:t>
      </w:r>
      <w:r w:rsidRPr="001549F1">
        <w:rPr>
          <w:rFonts w:eastAsia="Batang" w:cs="Arial"/>
          <w:b/>
          <w:lang w:eastAsia="zh-CN"/>
        </w:rPr>
        <w:t xml:space="preserve">for Immersive Voice </w:t>
      </w:r>
      <w:r>
        <w:rPr>
          <w:rFonts w:eastAsia="Batang" w:cs="Arial"/>
          <w:b/>
          <w:lang w:eastAsia="zh-CN"/>
        </w:rPr>
        <w:t xml:space="preserve">and Audio </w:t>
      </w:r>
      <w:r w:rsidRPr="001549F1">
        <w:rPr>
          <w:rFonts w:eastAsia="Batang" w:cs="Arial"/>
          <w:b/>
          <w:lang w:eastAsia="zh-CN"/>
        </w:rPr>
        <w:t>Services</w:t>
      </w:r>
    </w:p>
    <w:p w14:paraId="44D3877F" w14:textId="77777777" w:rsidR="00B561F6" w:rsidRPr="006E5DD5" w:rsidRDefault="00B561F6" w:rsidP="00B561F6">
      <w:pPr>
        <w:tabs>
          <w:tab w:val="left" w:pos="2127"/>
        </w:tabs>
        <w:spacing w:after="0"/>
        <w:ind w:left="2126" w:hanging="2126"/>
        <w:outlineLvl w:val="0"/>
        <w:rPr>
          <w:rFonts w:eastAsia="Batang"/>
          <w:b/>
          <w:lang w:eastAsia="zh-CN"/>
        </w:rPr>
      </w:pPr>
      <w:r w:rsidRPr="006E5DD5">
        <w:rPr>
          <w:rFonts w:eastAsia="Batang"/>
          <w:b/>
          <w:lang w:eastAsia="zh-CN"/>
        </w:rPr>
        <w:t>Document for:</w:t>
      </w:r>
      <w:r w:rsidRPr="006E5DD5">
        <w:rPr>
          <w:rFonts w:eastAsia="Batang"/>
          <w:b/>
          <w:lang w:eastAsia="zh-CN"/>
        </w:rPr>
        <w:tab/>
        <w:t>Approval</w:t>
      </w:r>
    </w:p>
    <w:p w14:paraId="0201F094" w14:textId="1FB7C39E" w:rsidR="00B561F6" w:rsidRPr="006E5DD5" w:rsidRDefault="00B561F6" w:rsidP="00B561F6">
      <w:pPr>
        <w:pBdr>
          <w:bottom w:val="single" w:sz="4" w:space="1" w:color="auto"/>
        </w:pBdr>
        <w:tabs>
          <w:tab w:val="left" w:pos="2127"/>
        </w:tabs>
        <w:spacing w:after="0"/>
        <w:ind w:left="2126" w:hanging="2126"/>
        <w:rPr>
          <w:rFonts w:eastAsia="Batang"/>
          <w:b/>
          <w:lang w:eastAsia="zh-CN"/>
        </w:rPr>
      </w:pPr>
      <w:r w:rsidRPr="006E5DD5">
        <w:rPr>
          <w:rFonts w:eastAsia="Batang"/>
          <w:b/>
          <w:lang w:eastAsia="zh-CN"/>
        </w:rPr>
        <w:t>Agenda Item:</w:t>
      </w:r>
      <w:r w:rsidRPr="006E5DD5">
        <w:rPr>
          <w:rFonts w:eastAsia="Batang"/>
          <w:b/>
          <w:lang w:eastAsia="zh-CN"/>
        </w:rPr>
        <w:tab/>
      </w:r>
      <w:r w:rsidR="00CF0E99">
        <w:rPr>
          <w:rFonts w:eastAsia="Batang"/>
          <w:b/>
          <w:lang w:eastAsia="zh-CN"/>
        </w:rPr>
        <w:t>15.2</w:t>
      </w:r>
    </w:p>
    <w:p w14:paraId="1F76FE49" w14:textId="77777777" w:rsidR="00B561F6" w:rsidRPr="00BC642A" w:rsidRDefault="00B561F6" w:rsidP="00B561F6">
      <w:pPr>
        <w:spacing w:before="120"/>
        <w:jc w:val="center"/>
        <w:rPr>
          <w:rFonts w:cs="Arial"/>
          <w:sz w:val="36"/>
          <w:szCs w:val="36"/>
        </w:rPr>
      </w:pPr>
      <w:r w:rsidRPr="00BC642A">
        <w:rPr>
          <w:rFonts w:cs="Arial"/>
          <w:sz w:val="36"/>
          <w:szCs w:val="36"/>
        </w:rPr>
        <w:t>3GPP™ Work Item Description</w:t>
      </w:r>
    </w:p>
    <w:p w14:paraId="330609EB" w14:textId="77777777" w:rsidR="00B561F6" w:rsidRDefault="00B561F6" w:rsidP="00B561F6">
      <w:pPr>
        <w:jc w:val="center"/>
        <w:rPr>
          <w:rFonts w:cs="Arial"/>
          <w:noProof/>
        </w:rPr>
      </w:pPr>
      <w:r>
        <w:t xml:space="preserve">For guidance, see </w:t>
      </w:r>
      <w:hyperlink r:id="rId12" w:history="1">
        <w:r w:rsidRPr="00BC642A">
          <w:rPr>
            <w:rStyle w:val="Hyperlink"/>
          </w:rPr>
          <w:t>3GPP Working Procedures</w:t>
        </w:r>
      </w:hyperlink>
      <w:r>
        <w:t xml:space="preserve">, article 39; and </w:t>
      </w:r>
      <w:hyperlink r:id="rId13" w:history="1">
        <w:r w:rsidRPr="00BC642A">
          <w:rPr>
            <w:rStyle w:val="Hyperlink"/>
          </w:rPr>
          <w:t>3GPP TR 21.900</w:t>
        </w:r>
      </w:hyperlink>
      <w:r>
        <w:t>.</w:t>
      </w:r>
      <w:r>
        <w:br/>
      </w:r>
      <w:r w:rsidRPr="00ED7A5B">
        <w:rPr>
          <w:rFonts w:cs="Arial"/>
          <w:noProof/>
        </w:rPr>
        <w:t xml:space="preserve">Comprehensive instructions can be found at </w:t>
      </w:r>
      <w:hyperlink r:id="rId14" w:history="1">
        <w:r w:rsidRPr="00ED7A5B">
          <w:rPr>
            <w:rStyle w:val="Hyperlink"/>
            <w:rFonts w:cs="Arial"/>
            <w:noProof/>
          </w:rPr>
          <w:t>http://www.3gpp.org/Work-Items</w:t>
        </w:r>
      </w:hyperlink>
    </w:p>
    <w:p w14:paraId="09B74D39" w14:textId="505671E1" w:rsidR="00B561F6" w:rsidRPr="00BD0CDB" w:rsidRDefault="00B561F6" w:rsidP="00B561F6">
      <w:pPr>
        <w:pStyle w:val="Heading1"/>
        <w:rPr>
          <w:szCs w:val="36"/>
        </w:rPr>
      </w:pPr>
      <w:r w:rsidRPr="00BD0CDB">
        <w:rPr>
          <w:szCs w:val="36"/>
        </w:rPr>
        <w:t xml:space="preserve">Title: </w:t>
      </w:r>
      <w:r w:rsidRPr="00BD0CDB">
        <w:rPr>
          <w:szCs w:val="36"/>
        </w:rPr>
        <w:tab/>
      </w:r>
      <w:r w:rsidR="0051325C">
        <w:rPr>
          <w:szCs w:val="36"/>
        </w:rPr>
        <w:t>Revised</w:t>
      </w:r>
      <w:r w:rsidRPr="00BD0CDB">
        <w:rPr>
          <w:szCs w:val="36"/>
        </w:rPr>
        <w:t xml:space="preserve"> WID on </w:t>
      </w:r>
      <w:r w:rsidRPr="00BD0CDB">
        <w:rPr>
          <w:b/>
          <w:szCs w:val="36"/>
          <w:lang w:val="en-US"/>
        </w:rPr>
        <w:t>EVS Codec Extension for Immersive Voice and Audio Services</w:t>
      </w:r>
    </w:p>
    <w:p w14:paraId="581A36CF" w14:textId="77777777" w:rsidR="00B561F6" w:rsidRPr="00BD0CDB" w:rsidRDefault="00B561F6" w:rsidP="00B561F6">
      <w:pPr>
        <w:pStyle w:val="Heading2"/>
        <w:tabs>
          <w:tab w:val="left" w:pos="2552"/>
        </w:tabs>
        <w:rPr>
          <w:lang w:val="fr-FR"/>
        </w:rPr>
      </w:pPr>
      <w:proofErr w:type="spellStart"/>
      <w:r w:rsidRPr="00BD0CDB">
        <w:rPr>
          <w:lang w:val="fr-FR"/>
        </w:rPr>
        <w:t>Acronym</w:t>
      </w:r>
      <w:proofErr w:type="spellEnd"/>
      <w:r w:rsidRPr="00BD0CDB">
        <w:rPr>
          <w:lang w:val="fr-FR"/>
        </w:rPr>
        <w:t>: IVAS_Codec</w:t>
      </w:r>
    </w:p>
    <w:p w14:paraId="00B57866" w14:textId="0560B4B0" w:rsidR="00B561F6" w:rsidRPr="00BD0CDB" w:rsidRDefault="00B561F6" w:rsidP="00B561F6">
      <w:pPr>
        <w:pStyle w:val="Heading2"/>
        <w:tabs>
          <w:tab w:val="left" w:pos="2552"/>
        </w:tabs>
        <w:rPr>
          <w:lang w:val="fr-FR"/>
        </w:rPr>
      </w:pPr>
      <w:r w:rsidRPr="00BD0CDB">
        <w:rPr>
          <w:lang w:val="fr-FR"/>
        </w:rPr>
        <w:t xml:space="preserve">Unique identifier: </w:t>
      </w:r>
      <w:r w:rsidR="004E1036">
        <w:rPr>
          <w:lang w:val="fr-FR"/>
        </w:rPr>
        <w:t>770024</w:t>
      </w:r>
    </w:p>
    <w:p w14:paraId="4CD88253" w14:textId="77777777" w:rsidR="00B561F6" w:rsidRPr="00BD0CDB" w:rsidRDefault="00B561F6" w:rsidP="00B561F6">
      <w:pPr>
        <w:ind w:right="-99"/>
        <w:rPr>
          <w:lang w:val="fr-FR"/>
        </w:rPr>
      </w:pPr>
      <w:r w:rsidRPr="00BD0CDB">
        <w:rPr>
          <w:lang w:val="fr-FR"/>
        </w:rPr>
        <w:t xml:space="preserve"> </w:t>
      </w:r>
    </w:p>
    <w:p w14:paraId="290C7682" w14:textId="77777777" w:rsidR="00B561F6" w:rsidRDefault="00B561F6" w:rsidP="00B561F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228"/>
        <w:gridCol w:w="516"/>
        <w:gridCol w:w="505"/>
        <w:gridCol w:w="505"/>
        <w:gridCol w:w="1739"/>
      </w:tblGrid>
      <w:tr w:rsidR="00B561F6" w:rsidRPr="00B7187B" w14:paraId="0A13A4B8" w14:textId="77777777" w:rsidTr="005A6111">
        <w:trPr>
          <w:jc w:val="center"/>
        </w:trPr>
        <w:tc>
          <w:tcPr>
            <w:tcW w:w="0" w:type="auto"/>
            <w:tcBorders>
              <w:bottom w:val="single" w:sz="12" w:space="0" w:color="auto"/>
              <w:right w:val="single" w:sz="12" w:space="0" w:color="auto"/>
            </w:tcBorders>
            <w:shd w:val="clear" w:color="auto" w:fill="E0E0E0"/>
          </w:tcPr>
          <w:p w14:paraId="5E2B1BB0" w14:textId="77777777" w:rsidR="00B561F6" w:rsidRPr="00B7187B" w:rsidRDefault="00B561F6" w:rsidP="005A6111">
            <w:pPr>
              <w:pStyle w:val="TAL"/>
              <w:keepNext w:val="0"/>
              <w:ind w:right="-99"/>
              <w:rPr>
                <w:b/>
              </w:rPr>
            </w:pPr>
            <w:r w:rsidRPr="00B7187B">
              <w:rPr>
                <w:b/>
              </w:rPr>
              <w:t>Affects:</w:t>
            </w:r>
          </w:p>
        </w:tc>
        <w:tc>
          <w:tcPr>
            <w:tcW w:w="0" w:type="auto"/>
            <w:tcBorders>
              <w:left w:val="nil"/>
              <w:bottom w:val="single" w:sz="12" w:space="0" w:color="auto"/>
            </w:tcBorders>
            <w:shd w:val="clear" w:color="auto" w:fill="E0E0E0"/>
          </w:tcPr>
          <w:p w14:paraId="36D20D33" w14:textId="77777777" w:rsidR="00B561F6" w:rsidRPr="00B7187B" w:rsidRDefault="00B561F6" w:rsidP="005A6111">
            <w:pPr>
              <w:pStyle w:val="TAH"/>
            </w:pPr>
            <w:r w:rsidRPr="00B7187B">
              <w:t>UICC apps</w:t>
            </w:r>
          </w:p>
        </w:tc>
        <w:tc>
          <w:tcPr>
            <w:tcW w:w="0" w:type="auto"/>
            <w:tcBorders>
              <w:bottom w:val="single" w:sz="12" w:space="0" w:color="auto"/>
            </w:tcBorders>
            <w:shd w:val="clear" w:color="auto" w:fill="E0E0E0"/>
          </w:tcPr>
          <w:p w14:paraId="33512456" w14:textId="77777777" w:rsidR="00B561F6" w:rsidRPr="00B7187B" w:rsidRDefault="00B561F6" w:rsidP="005A6111">
            <w:pPr>
              <w:pStyle w:val="TAH"/>
            </w:pPr>
            <w:r w:rsidRPr="00B7187B">
              <w:t>ME</w:t>
            </w:r>
          </w:p>
        </w:tc>
        <w:tc>
          <w:tcPr>
            <w:tcW w:w="0" w:type="auto"/>
            <w:tcBorders>
              <w:bottom w:val="single" w:sz="12" w:space="0" w:color="auto"/>
            </w:tcBorders>
            <w:shd w:val="clear" w:color="auto" w:fill="E0E0E0"/>
          </w:tcPr>
          <w:p w14:paraId="4AEBC3AB" w14:textId="77777777" w:rsidR="00B561F6" w:rsidRPr="00B7187B" w:rsidRDefault="00B561F6" w:rsidP="005A6111">
            <w:pPr>
              <w:pStyle w:val="TAH"/>
            </w:pPr>
            <w:r w:rsidRPr="00B7187B">
              <w:t>AN</w:t>
            </w:r>
          </w:p>
        </w:tc>
        <w:tc>
          <w:tcPr>
            <w:tcW w:w="0" w:type="auto"/>
            <w:tcBorders>
              <w:bottom w:val="single" w:sz="12" w:space="0" w:color="auto"/>
            </w:tcBorders>
            <w:shd w:val="clear" w:color="auto" w:fill="E0E0E0"/>
          </w:tcPr>
          <w:p w14:paraId="51BE5B73" w14:textId="77777777" w:rsidR="00B561F6" w:rsidRPr="00B7187B" w:rsidRDefault="00B561F6" w:rsidP="005A6111">
            <w:pPr>
              <w:pStyle w:val="TAH"/>
            </w:pPr>
            <w:r w:rsidRPr="00B7187B">
              <w:t>CN</w:t>
            </w:r>
          </w:p>
        </w:tc>
        <w:tc>
          <w:tcPr>
            <w:tcW w:w="0" w:type="auto"/>
            <w:tcBorders>
              <w:bottom w:val="single" w:sz="12" w:space="0" w:color="auto"/>
            </w:tcBorders>
            <w:shd w:val="clear" w:color="auto" w:fill="E0E0E0"/>
          </w:tcPr>
          <w:p w14:paraId="0EC72CF0" w14:textId="77777777" w:rsidR="00B561F6" w:rsidRPr="00B7187B" w:rsidRDefault="00B561F6" w:rsidP="005A6111">
            <w:pPr>
              <w:pStyle w:val="TAH"/>
            </w:pPr>
            <w:r w:rsidRPr="00B7187B">
              <w:t>Others (specify)</w:t>
            </w:r>
          </w:p>
        </w:tc>
      </w:tr>
      <w:tr w:rsidR="00B561F6" w:rsidRPr="00B7187B" w14:paraId="2D63BF5A" w14:textId="77777777" w:rsidTr="005A6111">
        <w:trPr>
          <w:jc w:val="center"/>
        </w:trPr>
        <w:tc>
          <w:tcPr>
            <w:tcW w:w="0" w:type="auto"/>
            <w:tcBorders>
              <w:top w:val="nil"/>
              <w:right w:val="single" w:sz="12" w:space="0" w:color="auto"/>
            </w:tcBorders>
          </w:tcPr>
          <w:p w14:paraId="2EA2DCCB" w14:textId="77777777" w:rsidR="00B561F6" w:rsidRPr="00B7187B" w:rsidRDefault="00B561F6" w:rsidP="005A6111">
            <w:pPr>
              <w:pStyle w:val="TAL"/>
              <w:keepNext w:val="0"/>
              <w:ind w:right="-99"/>
              <w:rPr>
                <w:b/>
              </w:rPr>
            </w:pPr>
            <w:r w:rsidRPr="00B7187B">
              <w:rPr>
                <w:b/>
              </w:rPr>
              <w:t>Yes</w:t>
            </w:r>
          </w:p>
        </w:tc>
        <w:tc>
          <w:tcPr>
            <w:tcW w:w="0" w:type="auto"/>
            <w:tcBorders>
              <w:top w:val="nil"/>
              <w:left w:val="nil"/>
            </w:tcBorders>
          </w:tcPr>
          <w:p w14:paraId="38FD2932" w14:textId="77777777" w:rsidR="00B561F6" w:rsidRPr="00B7187B" w:rsidRDefault="00B561F6" w:rsidP="005A6111">
            <w:pPr>
              <w:pStyle w:val="TAC"/>
            </w:pPr>
          </w:p>
        </w:tc>
        <w:tc>
          <w:tcPr>
            <w:tcW w:w="0" w:type="auto"/>
            <w:tcBorders>
              <w:top w:val="nil"/>
            </w:tcBorders>
          </w:tcPr>
          <w:p w14:paraId="632227A6" w14:textId="77777777" w:rsidR="00B561F6" w:rsidRPr="00B7187B" w:rsidRDefault="00B561F6" w:rsidP="005A6111">
            <w:pPr>
              <w:pStyle w:val="TAC"/>
            </w:pPr>
            <w:r w:rsidRPr="00B7187B">
              <w:t>X</w:t>
            </w:r>
          </w:p>
        </w:tc>
        <w:tc>
          <w:tcPr>
            <w:tcW w:w="0" w:type="auto"/>
            <w:tcBorders>
              <w:top w:val="nil"/>
            </w:tcBorders>
          </w:tcPr>
          <w:p w14:paraId="3057E5E5" w14:textId="77777777" w:rsidR="00B561F6" w:rsidRPr="00B7187B" w:rsidRDefault="00B561F6" w:rsidP="005A6111">
            <w:pPr>
              <w:pStyle w:val="TAC"/>
            </w:pPr>
          </w:p>
        </w:tc>
        <w:tc>
          <w:tcPr>
            <w:tcW w:w="0" w:type="auto"/>
            <w:tcBorders>
              <w:top w:val="nil"/>
            </w:tcBorders>
          </w:tcPr>
          <w:p w14:paraId="371B4CD2" w14:textId="77777777" w:rsidR="00B561F6" w:rsidRPr="00B7187B" w:rsidRDefault="00B561F6" w:rsidP="005A6111">
            <w:pPr>
              <w:pStyle w:val="TAC"/>
            </w:pPr>
            <w:r w:rsidRPr="00B7187B">
              <w:t>X</w:t>
            </w:r>
          </w:p>
        </w:tc>
        <w:tc>
          <w:tcPr>
            <w:tcW w:w="0" w:type="auto"/>
            <w:tcBorders>
              <w:top w:val="nil"/>
            </w:tcBorders>
          </w:tcPr>
          <w:p w14:paraId="2D5EEAD5" w14:textId="77777777" w:rsidR="00B561F6" w:rsidRPr="00B7187B" w:rsidRDefault="00B561F6" w:rsidP="005A6111">
            <w:pPr>
              <w:pStyle w:val="TAC"/>
            </w:pPr>
          </w:p>
        </w:tc>
      </w:tr>
      <w:tr w:rsidR="00B561F6" w:rsidRPr="00B7187B" w14:paraId="282BE013" w14:textId="77777777" w:rsidTr="005A6111">
        <w:trPr>
          <w:jc w:val="center"/>
        </w:trPr>
        <w:tc>
          <w:tcPr>
            <w:tcW w:w="0" w:type="auto"/>
            <w:tcBorders>
              <w:right w:val="single" w:sz="12" w:space="0" w:color="auto"/>
            </w:tcBorders>
          </w:tcPr>
          <w:p w14:paraId="66B0AE98" w14:textId="77777777" w:rsidR="00B561F6" w:rsidRPr="00B7187B" w:rsidRDefault="00B561F6" w:rsidP="005A6111">
            <w:pPr>
              <w:pStyle w:val="TAL"/>
              <w:keepNext w:val="0"/>
              <w:ind w:right="-99"/>
              <w:rPr>
                <w:b/>
              </w:rPr>
            </w:pPr>
            <w:r w:rsidRPr="00B7187B">
              <w:rPr>
                <w:b/>
              </w:rPr>
              <w:t>No</w:t>
            </w:r>
          </w:p>
        </w:tc>
        <w:tc>
          <w:tcPr>
            <w:tcW w:w="0" w:type="auto"/>
            <w:tcBorders>
              <w:left w:val="nil"/>
            </w:tcBorders>
          </w:tcPr>
          <w:p w14:paraId="2326E153" w14:textId="77777777" w:rsidR="00B561F6" w:rsidRPr="00B7187B" w:rsidRDefault="00B561F6" w:rsidP="005A6111">
            <w:pPr>
              <w:pStyle w:val="TAC"/>
            </w:pPr>
            <w:r>
              <w:t>X</w:t>
            </w:r>
          </w:p>
        </w:tc>
        <w:tc>
          <w:tcPr>
            <w:tcW w:w="0" w:type="auto"/>
          </w:tcPr>
          <w:p w14:paraId="259EFA68" w14:textId="77777777" w:rsidR="00B561F6" w:rsidRPr="00B7187B" w:rsidRDefault="00B561F6" w:rsidP="005A6111">
            <w:pPr>
              <w:pStyle w:val="TAC"/>
            </w:pPr>
          </w:p>
        </w:tc>
        <w:tc>
          <w:tcPr>
            <w:tcW w:w="0" w:type="auto"/>
          </w:tcPr>
          <w:p w14:paraId="5EF925AC" w14:textId="77777777" w:rsidR="00B561F6" w:rsidRPr="00B7187B" w:rsidRDefault="00B561F6" w:rsidP="005A6111">
            <w:pPr>
              <w:pStyle w:val="TAC"/>
            </w:pPr>
            <w:r>
              <w:t>X</w:t>
            </w:r>
          </w:p>
        </w:tc>
        <w:tc>
          <w:tcPr>
            <w:tcW w:w="0" w:type="auto"/>
          </w:tcPr>
          <w:p w14:paraId="172712AD" w14:textId="77777777" w:rsidR="00B561F6" w:rsidRPr="00B7187B" w:rsidRDefault="00B561F6" w:rsidP="005A6111">
            <w:pPr>
              <w:pStyle w:val="TAC"/>
            </w:pPr>
          </w:p>
        </w:tc>
        <w:tc>
          <w:tcPr>
            <w:tcW w:w="0" w:type="auto"/>
          </w:tcPr>
          <w:p w14:paraId="51042C7F" w14:textId="77777777" w:rsidR="00B561F6" w:rsidRPr="00B7187B" w:rsidRDefault="00B561F6" w:rsidP="005A6111">
            <w:pPr>
              <w:pStyle w:val="TAC"/>
            </w:pPr>
          </w:p>
        </w:tc>
      </w:tr>
      <w:tr w:rsidR="00B561F6" w:rsidRPr="00B7187B" w14:paraId="5A09BC85" w14:textId="77777777" w:rsidTr="005A6111">
        <w:trPr>
          <w:jc w:val="center"/>
        </w:trPr>
        <w:tc>
          <w:tcPr>
            <w:tcW w:w="0" w:type="auto"/>
            <w:tcBorders>
              <w:right w:val="single" w:sz="12" w:space="0" w:color="auto"/>
            </w:tcBorders>
          </w:tcPr>
          <w:p w14:paraId="36400DDF" w14:textId="77777777" w:rsidR="00B561F6" w:rsidRPr="00B7187B" w:rsidRDefault="00B561F6" w:rsidP="005A6111">
            <w:pPr>
              <w:pStyle w:val="TAL"/>
              <w:keepNext w:val="0"/>
              <w:ind w:right="-99"/>
              <w:rPr>
                <w:b/>
              </w:rPr>
            </w:pPr>
            <w:r w:rsidRPr="00B7187B">
              <w:rPr>
                <w:b/>
              </w:rPr>
              <w:t>Don't know</w:t>
            </w:r>
          </w:p>
        </w:tc>
        <w:tc>
          <w:tcPr>
            <w:tcW w:w="0" w:type="auto"/>
            <w:tcBorders>
              <w:left w:val="nil"/>
            </w:tcBorders>
          </w:tcPr>
          <w:p w14:paraId="5260FD1A" w14:textId="77777777" w:rsidR="00B561F6" w:rsidRPr="00B7187B" w:rsidRDefault="00B561F6" w:rsidP="005A6111">
            <w:pPr>
              <w:pStyle w:val="TAC"/>
            </w:pPr>
          </w:p>
        </w:tc>
        <w:tc>
          <w:tcPr>
            <w:tcW w:w="0" w:type="auto"/>
          </w:tcPr>
          <w:p w14:paraId="6DDAA728" w14:textId="77777777" w:rsidR="00B561F6" w:rsidRPr="00B7187B" w:rsidRDefault="00B561F6" w:rsidP="005A6111">
            <w:pPr>
              <w:pStyle w:val="TAC"/>
            </w:pPr>
          </w:p>
        </w:tc>
        <w:tc>
          <w:tcPr>
            <w:tcW w:w="0" w:type="auto"/>
          </w:tcPr>
          <w:p w14:paraId="784BAC21" w14:textId="77777777" w:rsidR="00B561F6" w:rsidRPr="00B7187B" w:rsidRDefault="00B561F6" w:rsidP="005A6111">
            <w:pPr>
              <w:pStyle w:val="TAC"/>
            </w:pPr>
          </w:p>
        </w:tc>
        <w:tc>
          <w:tcPr>
            <w:tcW w:w="0" w:type="auto"/>
          </w:tcPr>
          <w:p w14:paraId="0A175EE9" w14:textId="77777777" w:rsidR="00B561F6" w:rsidRPr="00B7187B" w:rsidRDefault="00B561F6" w:rsidP="005A6111">
            <w:pPr>
              <w:pStyle w:val="TAC"/>
            </w:pPr>
          </w:p>
        </w:tc>
        <w:tc>
          <w:tcPr>
            <w:tcW w:w="0" w:type="auto"/>
          </w:tcPr>
          <w:p w14:paraId="3DA0B9EE" w14:textId="77777777" w:rsidR="00B561F6" w:rsidRPr="00B7187B" w:rsidRDefault="00B561F6" w:rsidP="005A6111">
            <w:pPr>
              <w:pStyle w:val="TAC"/>
            </w:pPr>
          </w:p>
        </w:tc>
      </w:tr>
    </w:tbl>
    <w:p w14:paraId="42922B15" w14:textId="77777777" w:rsidR="00B561F6" w:rsidRDefault="00B561F6" w:rsidP="00B561F6">
      <w:pPr>
        <w:ind w:right="-99"/>
        <w:rPr>
          <w:b/>
        </w:rPr>
      </w:pPr>
    </w:p>
    <w:p w14:paraId="7C8BACA0" w14:textId="77777777" w:rsidR="00B561F6" w:rsidRDefault="00B561F6" w:rsidP="00B561F6">
      <w:pPr>
        <w:pStyle w:val="Heading2"/>
      </w:pPr>
      <w:r>
        <w:t>2</w:t>
      </w:r>
      <w:r>
        <w:tab/>
        <w:t>Classification of the Work Item and linked work items</w:t>
      </w:r>
    </w:p>
    <w:p w14:paraId="156A7AD3" w14:textId="77777777" w:rsidR="00B561F6" w:rsidRDefault="00B561F6" w:rsidP="00B561F6">
      <w:pPr>
        <w:pStyle w:val="Heading3"/>
      </w:pPr>
      <w:r>
        <w:t>2.1</w:t>
      </w:r>
      <w:r>
        <w:tab/>
        <w:t>Primary classification</w:t>
      </w:r>
    </w:p>
    <w:p w14:paraId="30F6BE81" w14:textId="77777777" w:rsidR="00B561F6" w:rsidRPr="00A36378" w:rsidRDefault="00B561F6" w:rsidP="00B561F6">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61F6" w:rsidRPr="00B7187B" w14:paraId="57597F9E" w14:textId="77777777" w:rsidTr="005A6111">
        <w:tc>
          <w:tcPr>
            <w:tcW w:w="675" w:type="dxa"/>
          </w:tcPr>
          <w:p w14:paraId="04F72A24" w14:textId="77777777" w:rsidR="00B561F6" w:rsidRPr="00B7187B" w:rsidRDefault="00B561F6" w:rsidP="005A6111">
            <w:pPr>
              <w:pStyle w:val="TAC"/>
            </w:pPr>
            <w:r>
              <w:t>x</w:t>
            </w:r>
          </w:p>
        </w:tc>
        <w:tc>
          <w:tcPr>
            <w:tcW w:w="2694" w:type="dxa"/>
            <w:shd w:val="clear" w:color="auto" w:fill="E0E0E0"/>
          </w:tcPr>
          <w:p w14:paraId="1918614D" w14:textId="77777777" w:rsidR="00B561F6" w:rsidRPr="00B7187B" w:rsidRDefault="00B561F6" w:rsidP="005A6111">
            <w:pPr>
              <w:pStyle w:val="TAH"/>
              <w:ind w:right="-99"/>
              <w:jc w:val="left"/>
              <w:rPr>
                <w:color w:val="4F81BD"/>
              </w:rPr>
            </w:pPr>
            <w:r w:rsidRPr="00B7187B">
              <w:rPr>
                <w:color w:val="4F81BD"/>
              </w:rPr>
              <w:t>Feature</w:t>
            </w:r>
          </w:p>
        </w:tc>
      </w:tr>
      <w:tr w:rsidR="00B561F6" w:rsidRPr="00B7187B" w14:paraId="26F115D7" w14:textId="77777777" w:rsidTr="005A6111">
        <w:tc>
          <w:tcPr>
            <w:tcW w:w="675" w:type="dxa"/>
          </w:tcPr>
          <w:p w14:paraId="1F81B687" w14:textId="77777777" w:rsidR="00B561F6" w:rsidRPr="00B7187B" w:rsidRDefault="00B561F6" w:rsidP="005A6111">
            <w:pPr>
              <w:pStyle w:val="TAC"/>
            </w:pPr>
          </w:p>
        </w:tc>
        <w:tc>
          <w:tcPr>
            <w:tcW w:w="2694" w:type="dxa"/>
            <w:shd w:val="clear" w:color="auto" w:fill="E0E0E0"/>
            <w:tcMar>
              <w:left w:w="227" w:type="dxa"/>
            </w:tcMar>
          </w:tcPr>
          <w:p w14:paraId="4E44229F" w14:textId="77777777" w:rsidR="00B561F6" w:rsidRPr="00B7187B" w:rsidRDefault="00B561F6" w:rsidP="005A6111">
            <w:pPr>
              <w:pStyle w:val="TAH"/>
              <w:ind w:right="-99"/>
              <w:jc w:val="left"/>
            </w:pPr>
            <w:r w:rsidRPr="00B7187B">
              <w:t>Building Block</w:t>
            </w:r>
          </w:p>
        </w:tc>
      </w:tr>
      <w:tr w:rsidR="00B561F6" w:rsidRPr="00B7187B" w14:paraId="55643822" w14:textId="77777777" w:rsidTr="005A6111">
        <w:tc>
          <w:tcPr>
            <w:tcW w:w="675" w:type="dxa"/>
          </w:tcPr>
          <w:p w14:paraId="09DF980D" w14:textId="77777777" w:rsidR="00B561F6" w:rsidRPr="00B7187B" w:rsidRDefault="00B561F6" w:rsidP="005A6111">
            <w:pPr>
              <w:pStyle w:val="TAC"/>
            </w:pPr>
          </w:p>
        </w:tc>
        <w:tc>
          <w:tcPr>
            <w:tcW w:w="2694" w:type="dxa"/>
            <w:shd w:val="clear" w:color="auto" w:fill="E0E0E0"/>
            <w:tcMar>
              <w:left w:w="397" w:type="dxa"/>
            </w:tcMar>
          </w:tcPr>
          <w:p w14:paraId="61D8CE03" w14:textId="77777777" w:rsidR="00B561F6" w:rsidRPr="00B7187B" w:rsidRDefault="00B561F6" w:rsidP="005A6111">
            <w:pPr>
              <w:pStyle w:val="TAH"/>
              <w:ind w:right="-99"/>
              <w:jc w:val="left"/>
              <w:rPr>
                <w:b w:val="0"/>
                <w:i/>
              </w:rPr>
            </w:pPr>
            <w:r w:rsidRPr="00B7187B">
              <w:rPr>
                <w:b w:val="0"/>
                <w:i/>
                <w:sz w:val="16"/>
              </w:rPr>
              <w:t>Work Task</w:t>
            </w:r>
          </w:p>
        </w:tc>
      </w:tr>
      <w:tr w:rsidR="00B561F6" w:rsidRPr="00B7187B" w14:paraId="53F283A2" w14:textId="77777777" w:rsidTr="005A6111">
        <w:tc>
          <w:tcPr>
            <w:tcW w:w="675" w:type="dxa"/>
          </w:tcPr>
          <w:p w14:paraId="00CA518A" w14:textId="77777777" w:rsidR="00B561F6" w:rsidRPr="00B7187B" w:rsidRDefault="00B561F6" w:rsidP="005A6111">
            <w:pPr>
              <w:pStyle w:val="TAC"/>
            </w:pPr>
          </w:p>
        </w:tc>
        <w:tc>
          <w:tcPr>
            <w:tcW w:w="2694" w:type="dxa"/>
            <w:shd w:val="clear" w:color="auto" w:fill="E0E0E0"/>
          </w:tcPr>
          <w:p w14:paraId="6CA6BECC" w14:textId="77777777" w:rsidR="00B561F6" w:rsidRPr="00B7187B" w:rsidRDefault="00B561F6" w:rsidP="005A6111">
            <w:pPr>
              <w:pStyle w:val="TAH"/>
              <w:ind w:right="-99"/>
              <w:jc w:val="left"/>
            </w:pPr>
            <w:r w:rsidRPr="00B7187B">
              <w:rPr>
                <w:color w:val="4F81BD"/>
              </w:rPr>
              <w:t>Study Item</w:t>
            </w:r>
          </w:p>
        </w:tc>
      </w:tr>
    </w:tbl>
    <w:p w14:paraId="19B0B60B" w14:textId="77777777" w:rsidR="00B561F6" w:rsidRDefault="00B561F6" w:rsidP="00B561F6">
      <w:pPr>
        <w:ind w:right="-99"/>
        <w:rPr>
          <w:b/>
        </w:rPr>
      </w:pPr>
    </w:p>
    <w:p w14:paraId="2B4495D2" w14:textId="77777777" w:rsidR="00B561F6" w:rsidRPr="00BD0CDB" w:rsidRDefault="00B561F6" w:rsidP="00B561F6">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561F6" w:rsidRPr="00B7187B" w14:paraId="50773598" w14:textId="77777777" w:rsidTr="005A6111">
        <w:tc>
          <w:tcPr>
            <w:tcW w:w="9606" w:type="dxa"/>
            <w:gridSpan w:val="3"/>
            <w:shd w:val="clear" w:color="auto" w:fill="E0E0E0"/>
          </w:tcPr>
          <w:p w14:paraId="01345A42" w14:textId="77777777" w:rsidR="00B561F6" w:rsidRPr="00B7187B" w:rsidRDefault="00B561F6" w:rsidP="005A6111">
            <w:pPr>
              <w:pStyle w:val="TAH"/>
              <w:ind w:right="-99"/>
              <w:jc w:val="left"/>
            </w:pPr>
            <w:r w:rsidRPr="00B7187B">
              <w:t>Other related Work Items (if any)</w:t>
            </w:r>
          </w:p>
        </w:tc>
      </w:tr>
      <w:tr w:rsidR="00B561F6" w:rsidRPr="00B7187B" w14:paraId="245B4AE4" w14:textId="77777777" w:rsidTr="005A6111">
        <w:tc>
          <w:tcPr>
            <w:tcW w:w="1101" w:type="dxa"/>
            <w:shd w:val="clear" w:color="auto" w:fill="E0E0E0"/>
          </w:tcPr>
          <w:p w14:paraId="084FFB17" w14:textId="77777777" w:rsidR="00B561F6" w:rsidRPr="00B7187B" w:rsidRDefault="00B561F6" w:rsidP="005A6111">
            <w:pPr>
              <w:pStyle w:val="TAH"/>
              <w:ind w:right="-99"/>
              <w:jc w:val="left"/>
            </w:pPr>
            <w:r w:rsidRPr="00B7187B">
              <w:t>Unique ID</w:t>
            </w:r>
          </w:p>
        </w:tc>
        <w:tc>
          <w:tcPr>
            <w:tcW w:w="3969" w:type="dxa"/>
            <w:shd w:val="clear" w:color="auto" w:fill="E0E0E0"/>
          </w:tcPr>
          <w:p w14:paraId="7F604B63" w14:textId="77777777" w:rsidR="00B561F6" w:rsidRPr="00B7187B" w:rsidRDefault="00B561F6" w:rsidP="005A6111">
            <w:pPr>
              <w:pStyle w:val="TAH"/>
              <w:ind w:right="-99"/>
              <w:jc w:val="left"/>
            </w:pPr>
            <w:r w:rsidRPr="00B7187B">
              <w:t>Title</w:t>
            </w:r>
          </w:p>
        </w:tc>
        <w:tc>
          <w:tcPr>
            <w:tcW w:w="4536" w:type="dxa"/>
            <w:shd w:val="clear" w:color="auto" w:fill="E0E0E0"/>
          </w:tcPr>
          <w:p w14:paraId="2C391159" w14:textId="77777777" w:rsidR="00B561F6" w:rsidRPr="00B7187B" w:rsidRDefault="00B561F6" w:rsidP="005A6111">
            <w:pPr>
              <w:pStyle w:val="TAH"/>
              <w:ind w:right="-99"/>
              <w:jc w:val="left"/>
            </w:pPr>
            <w:r w:rsidRPr="00B7187B">
              <w:t>Nature of relationship</w:t>
            </w:r>
          </w:p>
        </w:tc>
      </w:tr>
      <w:tr w:rsidR="00B561F6" w:rsidRPr="007B79C2" w14:paraId="61DE766D" w14:textId="77777777" w:rsidTr="005A6111">
        <w:tc>
          <w:tcPr>
            <w:tcW w:w="1101" w:type="dxa"/>
          </w:tcPr>
          <w:p w14:paraId="1CCDC192" w14:textId="3452E9FA" w:rsidR="00B561F6" w:rsidRPr="00B30C16" w:rsidRDefault="00CF0E99" w:rsidP="005A6111">
            <w:pPr>
              <w:pStyle w:val="TAL"/>
            </w:pPr>
            <w:r>
              <w:t>950015</w:t>
            </w:r>
          </w:p>
        </w:tc>
        <w:tc>
          <w:tcPr>
            <w:tcW w:w="3969" w:type="dxa"/>
          </w:tcPr>
          <w:p w14:paraId="1C87BBDB" w14:textId="77777777" w:rsidR="00B561F6" w:rsidRPr="00733701" w:rsidRDefault="00B561F6" w:rsidP="005A6111">
            <w:pPr>
              <w:pStyle w:val="TAL"/>
              <w:rPr>
                <w:lang w:val="de-DE"/>
              </w:rPr>
            </w:pPr>
            <w:r>
              <w:rPr>
                <w:lang w:val="de-DE"/>
              </w:rPr>
              <w:t>MeCAR</w:t>
            </w:r>
          </w:p>
        </w:tc>
        <w:tc>
          <w:tcPr>
            <w:tcW w:w="4536" w:type="dxa"/>
          </w:tcPr>
          <w:p w14:paraId="1E3E94C8" w14:textId="77777777" w:rsidR="00B561F6" w:rsidRDefault="00B561F6" w:rsidP="005A6111">
            <w:pPr>
              <w:pStyle w:val="tah0"/>
              <w:rPr>
                <w:i/>
                <w:sz w:val="20"/>
              </w:rPr>
            </w:pPr>
            <w:r>
              <w:rPr>
                <w:i/>
                <w:sz w:val="20"/>
              </w:rPr>
              <w:t xml:space="preserve">Related WI that intends to use IVAS codec </w:t>
            </w:r>
          </w:p>
        </w:tc>
      </w:tr>
      <w:tr w:rsidR="00B561F6" w:rsidRPr="007B79C2" w14:paraId="78123373" w14:textId="77777777" w:rsidTr="005A6111">
        <w:tc>
          <w:tcPr>
            <w:tcW w:w="1101" w:type="dxa"/>
          </w:tcPr>
          <w:p w14:paraId="2E720F29" w14:textId="4775EE55" w:rsidR="00B561F6" w:rsidRDefault="00CF0E99" w:rsidP="005A6111">
            <w:pPr>
              <w:pStyle w:val="TAL"/>
            </w:pPr>
            <w:r>
              <w:t>950014</w:t>
            </w:r>
          </w:p>
        </w:tc>
        <w:tc>
          <w:tcPr>
            <w:tcW w:w="3969" w:type="dxa"/>
          </w:tcPr>
          <w:p w14:paraId="68BC7062" w14:textId="77777777" w:rsidR="00B561F6" w:rsidRDefault="00B561F6" w:rsidP="005A6111">
            <w:pPr>
              <w:pStyle w:val="TAL"/>
              <w:rPr>
                <w:lang w:val="de-DE"/>
              </w:rPr>
            </w:pPr>
            <w:r w:rsidRPr="00F05DAC">
              <w:rPr>
                <w:lang w:val="de-DE"/>
              </w:rPr>
              <w:t>iRTCW</w:t>
            </w:r>
          </w:p>
        </w:tc>
        <w:tc>
          <w:tcPr>
            <w:tcW w:w="4536" w:type="dxa"/>
          </w:tcPr>
          <w:p w14:paraId="20304D4D" w14:textId="48A04840" w:rsidR="00B561F6" w:rsidRDefault="005651CB" w:rsidP="005A6111">
            <w:pPr>
              <w:pStyle w:val="tah0"/>
              <w:rPr>
                <w:i/>
                <w:sz w:val="20"/>
              </w:rPr>
            </w:pPr>
            <w:r w:rsidRPr="005651CB">
              <w:rPr>
                <w:i/>
                <w:sz w:val="20"/>
              </w:rPr>
              <w:t>Defin</w:t>
            </w:r>
            <w:r>
              <w:rPr>
                <w:i/>
                <w:sz w:val="20"/>
              </w:rPr>
              <w:t>ing</w:t>
            </w:r>
            <w:r w:rsidRPr="005651CB">
              <w:rPr>
                <w:i/>
                <w:sz w:val="20"/>
              </w:rPr>
              <w:t xml:space="preserve"> functional components of </w:t>
            </w:r>
            <w:proofErr w:type="spellStart"/>
            <w:r w:rsidRPr="005651CB">
              <w:rPr>
                <w:i/>
                <w:sz w:val="20"/>
              </w:rPr>
              <w:t>iRTC</w:t>
            </w:r>
            <w:proofErr w:type="spellEnd"/>
            <w:r w:rsidRPr="005651CB">
              <w:rPr>
                <w:i/>
                <w:sz w:val="20"/>
              </w:rPr>
              <w:t xml:space="preserve"> client</w:t>
            </w:r>
            <w:r>
              <w:rPr>
                <w:i/>
                <w:sz w:val="20"/>
              </w:rPr>
              <w:t>s</w:t>
            </w:r>
            <w:r w:rsidRPr="005651CB">
              <w:rPr>
                <w:i/>
                <w:sz w:val="20"/>
              </w:rPr>
              <w:t xml:space="preserve"> that</w:t>
            </w:r>
            <w:r>
              <w:rPr>
                <w:i/>
                <w:sz w:val="20"/>
              </w:rPr>
              <w:t xml:space="preserve"> s</w:t>
            </w:r>
            <w:r w:rsidRPr="005651CB">
              <w:rPr>
                <w:i/>
                <w:sz w:val="20"/>
              </w:rPr>
              <w:t>upport immersive media including spatial audio, leveraging the audio inputs/outputs considered for IVAS</w:t>
            </w:r>
          </w:p>
        </w:tc>
      </w:tr>
      <w:tr w:rsidR="00B561F6" w:rsidRPr="007B79C2" w14:paraId="1E69147B" w14:textId="77777777" w:rsidTr="005A6111">
        <w:tc>
          <w:tcPr>
            <w:tcW w:w="1101" w:type="dxa"/>
          </w:tcPr>
          <w:p w14:paraId="6D4CB09F" w14:textId="77777777" w:rsidR="00B561F6" w:rsidRDefault="00B561F6" w:rsidP="005A6111">
            <w:pPr>
              <w:pStyle w:val="TAL"/>
            </w:pPr>
            <w:r>
              <w:t>TBD</w:t>
            </w:r>
          </w:p>
        </w:tc>
        <w:tc>
          <w:tcPr>
            <w:tcW w:w="3969" w:type="dxa"/>
          </w:tcPr>
          <w:p w14:paraId="3220A8B1" w14:textId="77777777" w:rsidR="00B561F6" w:rsidRPr="00F05DAC" w:rsidRDefault="00B561F6" w:rsidP="005A6111">
            <w:pPr>
              <w:pStyle w:val="TAL"/>
              <w:rPr>
                <w:lang w:val="de-DE"/>
              </w:rPr>
            </w:pPr>
            <w:r>
              <w:rPr>
                <w:lang w:val="de-DE"/>
              </w:rPr>
              <w:t>IBACS</w:t>
            </w:r>
          </w:p>
        </w:tc>
        <w:tc>
          <w:tcPr>
            <w:tcW w:w="4536" w:type="dxa"/>
          </w:tcPr>
          <w:p w14:paraId="29F45B8E" w14:textId="77777777" w:rsidR="00B561F6" w:rsidRDefault="00B561F6" w:rsidP="005A6111">
            <w:pPr>
              <w:pStyle w:val="tah0"/>
              <w:rPr>
                <w:i/>
                <w:sz w:val="20"/>
              </w:rPr>
            </w:pPr>
            <w:r>
              <w:rPr>
                <w:i/>
                <w:sz w:val="20"/>
              </w:rPr>
              <w:t xml:space="preserve">Related WI that intends to use IVAS codec </w:t>
            </w:r>
          </w:p>
        </w:tc>
      </w:tr>
      <w:tr w:rsidR="00B561F6" w:rsidRPr="00B7187B" w14:paraId="1A76E621" w14:textId="77777777" w:rsidTr="005A6111">
        <w:tc>
          <w:tcPr>
            <w:tcW w:w="1101" w:type="dxa"/>
          </w:tcPr>
          <w:p w14:paraId="40436782" w14:textId="77777777" w:rsidR="00B561F6" w:rsidRPr="00B7187B" w:rsidRDefault="00B561F6" w:rsidP="005A6111">
            <w:pPr>
              <w:pStyle w:val="TAL"/>
            </w:pPr>
            <w:r w:rsidRPr="00B30C16">
              <w:t>470030</w:t>
            </w:r>
          </w:p>
        </w:tc>
        <w:tc>
          <w:tcPr>
            <w:tcW w:w="3969" w:type="dxa"/>
          </w:tcPr>
          <w:p w14:paraId="74E6C23C" w14:textId="77777777" w:rsidR="00B561F6" w:rsidRPr="00B7187B" w:rsidRDefault="00B561F6" w:rsidP="005A6111">
            <w:pPr>
              <w:pStyle w:val="TAL"/>
              <w:rPr>
                <w:lang w:eastAsia="ko-KR"/>
              </w:rPr>
            </w:pPr>
            <w:proofErr w:type="spellStart"/>
            <w:r w:rsidRPr="00B7187B">
              <w:t>EVS_Codec</w:t>
            </w:r>
            <w:proofErr w:type="spellEnd"/>
          </w:p>
        </w:tc>
        <w:tc>
          <w:tcPr>
            <w:tcW w:w="4536" w:type="dxa"/>
          </w:tcPr>
          <w:p w14:paraId="53B67A19" w14:textId="77777777" w:rsidR="00B561F6" w:rsidRPr="00251D80" w:rsidDel="003320E5" w:rsidRDefault="00B561F6" w:rsidP="005A6111">
            <w:pPr>
              <w:pStyle w:val="tah0"/>
              <w:rPr>
                <w:i/>
                <w:sz w:val="20"/>
              </w:rPr>
            </w:pPr>
            <w:r>
              <w:rPr>
                <w:i/>
                <w:sz w:val="20"/>
              </w:rPr>
              <w:t>Basis for the Codec</w:t>
            </w:r>
          </w:p>
        </w:tc>
      </w:tr>
      <w:tr w:rsidR="000F40E2" w14:paraId="3254ACBF" w14:textId="77777777" w:rsidTr="00550C1E">
        <w:tc>
          <w:tcPr>
            <w:tcW w:w="1101" w:type="dxa"/>
          </w:tcPr>
          <w:p w14:paraId="5AE17725" w14:textId="77777777" w:rsidR="000F40E2" w:rsidRPr="00B30C16" w:rsidRDefault="000F40E2" w:rsidP="00550C1E">
            <w:pPr>
              <w:pStyle w:val="TAL"/>
            </w:pPr>
            <w:r w:rsidRPr="009E0232">
              <w:t>830005</w:t>
            </w:r>
          </w:p>
        </w:tc>
        <w:tc>
          <w:tcPr>
            <w:tcW w:w="3969" w:type="dxa"/>
          </w:tcPr>
          <w:p w14:paraId="16A4B809" w14:textId="77777777" w:rsidR="000F40E2" w:rsidRPr="00B7187B" w:rsidRDefault="000F40E2" w:rsidP="00550C1E">
            <w:pPr>
              <w:pStyle w:val="TAL"/>
            </w:pPr>
            <w:r>
              <w:t>ATIAS</w:t>
            </w:r>
          </w:p>
        </w:tc>
        <w:tc>
          <w:tcPr>
            <w:tcW w:w="4536" w:type="dxa"/>
          </w:tcPr>
          <w:p w14:paraId="4834F2D5" w14:textId="77777777" w:rsidR="000F40E2" w:rsidRDefault="000F40E2" w:rsidP="00550C1E">
            <w:pPr>
              <w:pStyle w:val="tah0"/>
              <w:rPr>
                <w:i/>
                <w:sz w:val="20"/>
              </w:rPr>
            </w:pPr>
            <w:r>
              <w:rPr>
                <w:i/>
                <w:sz w:val="20"/>
              </w:rPr>
              <w:t xml:space="preserve">ATIAS interfaces with IVAS on capture and on renderer sides  </w:t>
            </w:r>
          </w:p>
        </w:tc>
      </w:tr>
    </w:tbl>
    <w:p w14:paraId="30D0077A" w14:textId="77777777" w:rsidR="00B561F6" w:rsidRDefault="00B561F6" w:rsidP="00B561F6"/>
    <w:p w14:paraId="37BBAF68" w14:textId="77777777" w:rsidR="00B561F6" w:rsidRDefault="00B561F6" w:rsidP="00B561F6">
      <w:pPr>
        <w:pStyle w:val="Heading2"/>
      </w:pPr>
      <w:r>
        <w:t>3</w:t>
      </w:r>
      <w:r>
        <w:tab/>
        <w:t>Justification</w:t>
      </w:r>
    </w:p>
    <w:p w14:paraId="36450BB0" w14:textId="254B8733" w:rsidR="00B561F6" w:rsidRDefault="00B561F6" w:rsidP="00B561F6">
      <w:r>
        <w:t>The introduction of 4G/5G h</w:t>
      </w:r>
      <w:r w:rsidRPr="0074593E">
        <w:t>igh-speed wireless access to telecommunications networks</w:t>
      </w:r>
      <w:r>
        <w:t>,</w:t>
      </w:r>
      <w:r w:rsidRPr="0074593E">
        <w:t xml:space="preserve"> </w:t>
      </w:r>
      <w:r>
        <w:t>combined with the</w:t>
      </w:r>
      <w:r w:rsidRPr="0074593E">
        <w:t xml:space="preserve"> availability of </w:t>
      </w:r>
      <w:r>
        <w:t>increasingly powerful hardware platforms, will enable</w:t>
      </w:r>
      <w:r w:rsidRPr="0074593E">
        <w:t xml:space="preserve"> advanced communications and multimedia services</w:t>
      </w:r>
      <w:r>
        <w:t xml:space="preserve"> to be deployed more quickly and easily than ever before</w:t>
      </w:r>
      <w:r w:rsidRPr="0074593E">
        <w:t>.</w:t>
      </w:r>
      <w:r>
        <w:t xml:space="preserv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w:t>
      </w:r>
      <w:proofErr w:type="spellStart"/>
      <w:r w:rsidRPr="00DB3790">
        <w:t>eXtended</w:t>
      </w:r>
      <w:proofErr w:type="spellEnd"/>
      <w:r w:rsidRPr="00DB3790">
        <w:t xml:space="preserve"> Reality (XR) </w:t>
      </w:r>
      <w:r>
        <w:t xml:space="preserve">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1DE2FCA" w14:textId="0696BD57" w:rsidR="00B561F6" w:rsidRDefault="00B561F6" w:rsidP="00B561F6">
      <w:r>
        <w:t>This WID will develop solutions specifically for conversational and non-conversational use cases where immersive content originates and is consumed in end-user devices.</w:t>
      </w:r>
    </w:p>
    <w:p w14:paraId="13DC0B7D" w14:textId="553BD70B" w:rsidR="00B561F6" w:rsidRDefault="00B561F6" w:rsidP="00B561F6">
      <w:r w:rsidRPr="0074593E">
        <w:t xml:space="preserve">The 3GPP Enhanced Voice Services (EVS) codec has </w:t>
      </w:r>
      <w:r>
        <w:t>delivered a</w:t>
      </w:r>
      <w:r w:rsidRPr="0074593E">
        <w:t xml:space="preserve"> highly significant</w:t>
      </w:r>
      <w:r>
        <w:t xml:space="preserve"> </w:t>
      </w:r>
      <w:r w:rsidRPr="0074593E">
        <w:t>improve</w:t>
      </w:r>
      <w:r>
        <w:t>ment in</w:t>
      </w:r>
      <w:r w:rsidRPr="0074593E">
        <w:t xml:space="preserve"> user experience with the introduction of super-wideband (SWB) and full-band (FB) speech and audio coding, together with improved packet loss resiliency. </w:t>
      </w:r>
      <w:r>
        <w:t>For a truly immersive experience though,</w:t>
      </w:r>
      <w:r w:rsidRPr="00960E9E">
        <w:t xml:space="preserve"> </w:t>
      </w:r>
      <w:r>
        <w:t xml:space="preserve">extended audio bandwidth is just one of the dimensions required and </w:t>
      </w:r>
      <w:r w:rsidRPr="00960E9E">
        <w:t xml:space="preserve">support beyond </w:t>
      </w:r>
      <w:r>
        <w:t xml:space="preserve">the </w:t>
      </w:r>
      <w:r w:rsidRPr="00960E9E">
        <w:t xml:space="preserve">mono and multi-mono </w:t>
      </w:r>
      <w:r>
        <w:t xml:space="preserve">currently offered by EVS </w:t>
      </w:r>
      <w:r w:rsidRPr="00960E9E">
        <w:t xml:space="preserve">is </w:t>
      </w:r>
      <w:r>
        <w:t xml:space="preserve">ideally </w:t>
      </w:r>
      <w:r w:rsidRPr="00960E9E">
        <w:t xml:space="preserve">required to immerse the user in </w:t>
      </w:r>
      <w:r>
        <w:t>a convincing</w:t>
      </w:r>
      <w:r w:rsidRPr="00960E9E">
        <w:t xml:space="preserve"> virtual world</w:t>
      </w:r>
      <w:r w:rsidRPr="00693D21">
        <w:t xml:space="preserve"> </w:t>
      </w:r>
      <w:r>
        <w:t>in a resource-efficient manner</w:t>
      </w:r>
      <w:r w:rsidRPr="00960E9E">
        <w:t xml:space="preserve">. </w:t>
      </w:r>
      <w:r>
        <w:t xml:space="preserve"> In addition, t</w:t>
      </w:r>
      <w:r w:rsidRPr="0074593E">
        <w:t xml:space="preserve">he currently specified stereo codecs in 3GPP, e.g., Enhanced </w:t>
      </w:r>
      <w:proofErr w:type="spellStart"/>
      <w:r w:rsidRPr="0074593E">
        <w:t>aacPlus</w:t>
      </w:r>
      <w:proofErr w:type="spellEnd"/>
      <w:r w:rsidRPr="0074593E">
        <w:t xml:space="preserve"> </w:t>
      </w:r>
      <w:r>
        <w:t>(</w:t>
      </w:r>
      <w:proofErr w:type="spellStart"/>
      <w:r>
        <w:t>eAAC</w:t>
      </w:r>
      <w:proofErr w:type="spellEnd"/>
      <w:r>
        <w:t xml:space="preserve">+) </w:t>
      </w:r>
      <w:r w:rsidRPr="0074593E">
        <w:t xml:space="preserve">and AMR-WB+ provide suitable quality and compression for stereo content in an adequate bit rate range, but lack </w:t>
      </w:r>
      <w:r>
        <w:t xml:space="preserve">the conversational </w:t>
      </w:r>
      <w:r w:rsidRPr="0074593E">
        <w:t xml:space="preserve">features </w:t>
      </w:r>
      <w:r>
        <w:t>(e.g. sufficiently low latency) needed for conversational voice and teleconferencing. These coders also lack</w:t>
      </w:r>
      <w:r w:rsidRPr="0074593E">
        <w:t xml:space="preserve"> </w:t>
      </w:r>
      <w:r>
        <w:t>immersive audio support</w:t>
      </w:r>
      <w:r w:rsidRPr="0074593E">
        <w:t xml:space="preserve"> that </w:t>
      </w:r>
      <w:r>
        <w:t xml:space="preserve">is </w:t>
      </w:r>
      <w:r w:rsidRPr="0074593E">
        <w:t>necessary for immersive services</w:t>
      </w:r>
      <w:r>
        <w:t xml:space="preserve">, including e.g., </w:t>
      </w:r>
      <w:r w:rsidRPr="0074593E">
        <w:t>live streaming</w:t>
      </w:r>
      <w:r>
        <w:t>,</w:t>
      </w:r>
      <w:r w:rsidRPr="0074593E">
        <w:t xml:space="preserve"> </w:t>
      </w:r>
      <w:r>
        <w:t>X</w:t>
      </w:r>
      <w:r w:rsidRPr="0074593E">
        <w:t>R</w:t>
      </w:r>
      <w:r>
        <w:t xml:space="preserve"> and immersive teleconferencing</w:t>
      </w:r>
      <w:r w:rsidRPr="0074593E">
        <w:t>.</w:t>
      </w:r>
      <w:r w:rsidRPr="00960E9E">
        <w:t xml:space="preserve"> </w:t>
      </w:r>
    </w:p>
    <w:p w14:paraId="7BB1693D" w14:textId="77777777" w:rsidR="00B561F6" w:rsidRPr="00F20C59" w:rsidRDefault="00B561F6" w:rsidP="00B561F6">
      <w:r w:rsidRPr="00960E9E">
        <w:t>The purpose of this work item is therefor</w:t>
      </w:r>
      <w:r>
        <w:t xml:space="preserve">e to fill this technology gap and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w:t>
      </w:r>
      <w:r w:rsidRPr="00960E9E">
        <w:t xml:space="preserve">the EVS codec with the goal </w:t>
      </w:r>
      <w:r>
        <w:t>of developing</w:t>
      </w:r>
      <w:r w:rsidRPr="00960E9E">
        <w:t xml:space="preserve"> </w:t>
      </w:r>
      <w:r w:rsidRPr="0097631A">
        <w:t xml:space="preserve">a single codec with attractive features and performance (e.g. </w:t>
      </w:r>
      <w:r>
        <w:t xml:space="preserve">excellent audio quality, </w:t>
      </w:r>
      <w:r w:rsidRPr="0097631A">
        <w:t>low delay, spatial audio coding support, a</w:t>
      </w:r>
      <w:r>
        <w:t>ppropriate</w:t>
      </w:r>
      <w:r w:rsidRPr="0097631A">
        <w:t xml:space="preserve"> </w:t>
      </w:r>
      <w:r>
        <w:t xml:space="preserve">range of </w:t>
      </w:r>
      <w:r w:rsidRPr="0097631A">
        <w:t xml:space="preserve">bit rates, high-quality error resiliency, </w:t>
      </w:r>
      <w:r>
        <w:t xml:space="preserve">practical </w:t>
      </w:r>
      <w:r w:rsidRPr="0097631A">
        <w:t xml:space="preserve">implementation complexity). </w:t>
      </w:r>
      <w:r>
        <w:t>In the scope of 3GPP the predominant audio rendering instrument is envisaged to be headphones but configurations with e.g. tablet speaker playback may also be of relevance.</w:t>
      </w:r>
    </w:p>
    <w:p w14:paraId="601F3727" w14:textId="77777777" w:rsidR="00B561F6" w:rsidRDefault="00B561F6" w:rsidP="00B561F6">
      <w:pPr>
        <w:pStyle w:val="Heading2"/>
      </w:pPr>
      <w:r>
        <w:t>4</w:t>
      </w:r>
      <w:r>
        <w:tab/>
        <w:t>Objective</w:t>
      </w:r>
    </w:p>
    <w:p w14:paraId="2893C5E3" w14:textId="73B59D28" w:rsidR="00B561F6" w:rsidRDefault="00B561F6" w:rsidP="00B561F6">
      <w:pPr>
        <w:spacing w:after="0"/>
      </w:pPr>
      <w:r>
        <w:t>The overall objective of this work item is to develop a single general-purpose audio codec for immersive 4G and 5G services and applications including the XR use cases envisioned in 3GPP TRs 26.918 and 26.928 and possibly relying on devices described in 26.998. The following objectives should be achieved with the work item:</w:t>
      </w:r>
    </w:p>
    <w:p w14:paraId="481B4C76" w14:textId="77777777" w:rsidR="00B561F6" w:rsidRDefault="00B561F6" w:rsidP="00B561F6">
      <w:pPr>
        <w:spacing w:after="0"/>
      </w:pPr>
    </w:p>
    <w:p w14:paraId="5A513125" w14:textId="77777777" w:rsidR="00B561F6" w:rsidRPr="005A40CD" w:rsidRDefault="00B561F6" w:rsidP="00B561F6">
      <w:pPr>
        <w:widowControl/>
        <w:numPr>
          <w:ilvl w:val="0"/>
          <w:numId w:val="3"/>
        </w:numPr>
        <w:overflowPunct w:val="0"/>
        <w:autoSpaceDE w:val="0"/>
        <w:autoSpaceDN w:val="0"/>
        <w:adjustRightInd w:val="0"/>
        <w:spacing w:after="180" w:line="240" w:lineRule="auto"/>
        <w:jc w:val="left"/>
        <w:textAlignment w:val="baseline"/>
      </w:pPr>
      <w:r w:rsidRPr="005A40CD">
        <w:t xml:space="preserve">The solution is expected to meet the terms of reference (design constraints, performance requirements) </w:t>
      </w:r>
      <w:r>
        <w:t>developed</w:t>
      </w:r>
      <w:r w:rsidRPr="005A40CD">
        <w:t xml:space="preserve"> </w:t>
      </w:r>
      <w:r>
        <w:t>as part of this WI</w:t>
      </w:r>
      <w:r w:rsidRPr="005A40CD">
        <w:t>.</w:t>
      </w:r>
    </w:p>
    <w:p w14:paraId="77D72FF4" w14:textId="77777777" w:rsidR="00B561F6" w:rsidRPr="003D78F0" w:rsidRDefault="00B561F6" w:rsidP="00B561F6">
      <w:pPr>
        <w:pStyle w:val="B1"/>
        <w:numPr>
          <w:ilvl w:val="0"/>
          <w:numId w:val="3"/>
        </w:numPr>
        <w:contextualSpacing w:val="0"/>
      </w:pPr>
      <w:r w:rsidRPr="003D78F0">
        <w:lastRenderedPageBreak/>
        <w:t xml:space="preserve">The solution is expected to handle encoding/decoding/rendering of speech, music and generic sound. </w:t>
      </w:r>
    </w:p>
    <w:p w14:paraId="1557A9D7" w14:textId="77777777" w:rsidR="00B561F6" w:rsidRDefault="00B561F6" w:rsidP="00B561F6">
      <w:pPr>
        <w:pStyle w:val="B1"/>
        <w:numPr>
          <w:ilvl w:val="1"/>
          <w:numId w:val="3"/>
        </w:numPr>
        <w:contextualSpacing w:val="0"/>
      </w:pPr>
      <w:r>
        <w:t>It</w:t>
      </w:r>
      <w:r w:rsidRPr="003D78F0">
        <w:t xml:space="preserve"> is expected to support encoding of channel-based audio (e.g. mono, stereo or 5.1) and scene-based audio (e.g., higher-order </w:t>
      </w:r>
      <w:proofErr w:type="spellStart"/>
      <w:r w:rsidRPr="003D78F0">
        <w:t>ambisonics</w:t>
      </w:r>
      <w:proofErr w:type="spellEnd"/>
      <w:r w:rsidRPr="003D78F0">
        <w:t xml:space="preserve">) inputs including </w:t>
      </w:r>
      <w:r>
        <w:t xml:space="preserve">spatial </w:t>
      </w:r>
      <w:r w:rsidRPr="003D78F0">
        <w:t>information about the sound field and sound sources. Th</w:t>
      </w:r>
      <w:r>
        <w:t xml:space="preserve">e solution is expected to provide </w:t>
      </w:r>
      <w:r w:rsidRPr="003D78F0">
        <w:t>support for diegetic and non-diegetic input.</w:t>
      </w:r>
    </w:p>
    <w:p w14:paraId="5F1B5CDE" w14:textId="77777777" w:rsidR="00B561F6" w:rsidRPr="003D78F0" w:rsidRDefault="00B561F6" w:rsidP="00B561F6">
      <w:pPr>
        <w:pStyle w:val="B1"/>
        <w:numPr>
          <w:ilvl w:val="1"/>
          <w:numId w:val="3"/>
        </w:numPr>
        <w:contextualSpacing w:val="0"/>
      </w:pPr>
      <w:r>
        <w:t>It</w:t>
      </w:r>
      <w:r w:rsidRPr="003D78F0">
        <w:t xml:space="preserve"> is expected to provide a decoder for the encoded format </w:t>
      </w:r>
      <w:r>
        <w:t xml:space="preserve">and </w:t>
      </w:r>
      <w:r w:rsidRPr="003D78F0">
        <w:t>a renderer with sufficiently</w:t>
      </w:r>
      <w:r>
        <w:t xml:space="preserve"> </w:t>
      </w:r>
      <w:r w:rsidRPr="003D78F0">
        <w:t>low motion to sound latency.</w:t>
      </w:r>
    </w:p>
    <w:p w14:paraId="37C6A098" w14:textId="77777777" w:rsidR="00B561F6" w:rsidRPr="003D78F0" w:rsidRDefault="00B561F6" w:rsidP="00B561F6">
      <w:pPr>
        <w:pStyle w:val="B1"/>
        <w:numPr>
          <w:ilvl w:val="0"/>
          <w:numId w:val="3"/>
        </w:numPr>
        <w:contextualSpacing w:val="0"/>
      </w:pPr>
      <w:r w:rsidRPr="003D78F0">
        <w:t xml:space="preserve">The solution is expected to </w:t>
      </w:r>
      <w:r>
        <w:t xml:space="preserve">operate with </w:t>
      </w:r>
      <w:r w:rsidRPr="003D78F0">
        <w:t xml:space="preserve">low latency </w:t>
      </w:r>
      <w:r>
        <w:t>to</w:t>
      </w:r>
      <w:r w:rsidRPr="003D78F0">
        <w:t xml:space="preserve"> enable conversational services over 4G/5G.</w:t>
      </w:r>
    </w:p>
    <w:p w14:paraId="5A0BA8EE" w14:textId="77777777" w:rsidR="00B561F6" w:rsidRPr="003D78F0" w:rsidRDefault="00B561F6" w:rsidP="00B561F6">
      <w:pPr>
        <w:pStyle w:val="B1"/>
        <w:numPr>
          <w:ilvl w:val="0"/>
          <w:numId w:val="3"/>
        </w:numPr>
        <w:contextualSpacing w:val="0"/>
      </w:pPr>
      <w:r w:rsidRPr="003D78F0">
        <w:t xml:space="preserve">The solution is expected to support </w:t>
      </w:r>
      <w:r>
        <w:t>high</w:t>
      </w:r>
      <w:r w:rsidRPr="003D78F0">
        <w:t xml:space="preserve"> error robustness under </w:t>
      </w:r>
      <w:r>
        <w:t>various</w:t>
      </w:r>
      <w:r w:rsidRPr="003D78F0">
        <w:t xml:space="preserve"> transmission conditions from clean channels to channels with packet loss and delay jitter and to be optimized for 4G/5G.</w:t>
      </w:r>
    </w:p>
    <w:p w14:paraId="0C5C97C4" w14:textId="2CFF54A3" w:rsidR="00B561F6" w:rsidRDefault="00B561F6" w:rsidP="00B561F6">
      <w:pPr>
        <w:pStyle w:val="B1"/>
        <w:numPr>
          <w:ilvl w:val="0"/>
          <w:numId w:val="3"/>
        </w:numPr>
        <w:contextualSpacing w:val="0"/>
      </w:pPr>
      <w:r>
        <w:t xml:space="preserve">The solution is expected to provide support for a range of service capabilities, e.g., from mono to stereo to fully immersive audio encoding/decoding/rendering. </w:t>
      </w:r>
    </w:p>
    <w:p w14:paraId="573703DB" w14:textId="77777777" w:rsidR="00B561F6" w:rsidRDefault="00B561F6" w:rsidP="00B561F6">
      <w:pPr>
        <w:pStyle w:val="B1"/>
        <w:numPr>
          <w:ilvl w:val="0"/>
          <w:numId w:val="3"/>
        </w:numPr>
        <w:contextualSpacing w:val="0"/>
      </w:pPr>
      <w:r>
        <w:t>The solution is expected to be implementable on a wide range of UEs and other end-user devices to address various needs in terms of balancing user experience and implementation complexity / cost.</w:t>
      </w:r>
    </w:p>
    <w:p w14:paraId="749BD799" w14:textId="50EBEF95" w:rsidR="00B561F6" w:rsidRDefault="00B561F6" w:rsidP="00B561F6">
      <w:pPr>
        <w:pStyle w:val="B1"/>
        <w:numPr>
          <w:ilvl w:val="0"/>
          <w:numId w:val="3"/>
        </w:numPr>
        <w:contextualSpacing w:val="0"/>
      </w:pPr>
      <w:r w:rsidRPr="003D78F0">
        <w:t xml:space="preserve">The solution is expected to </w:t>
      </w:r>
      <w:r>
        <w:t>provide support</w:t>
      </w:r>
      <w:r w:rsidRPr="003D78F0">
        <w:t xml:space="preserve"> </w:t>
      </w:r>
      <w:r>
        <w:t xml:space="preserve">for </w:t>
      </w:r>
      <w:r w:rsidRPr="00714A5A">
        <w:t>immersive Real-time Communication</w:t>
      </w:r>
      <w:r>
        <w:t xml:space="preserve"> services including MTSI and potentially streaming services offered by the 5G system through the definition of a new immersive audio media component. Support for </w:t>
      </w:r>
      <w:r w:rsidRPr="003D78F0">
        <w:t>MTSI</w:t>
      </w:r>
      <w:r>
        <w:t xml:space="preserve"> services is also accomplished by the provision of bit-exact EVS operation as part of the solution.</w:t>
      </w:r>
    </w:p>
    <w:p w14:paraId="19AB1021" w14:textId="77777777" w:rsidR="00B561F6" w:rsidRDefault="00B561F6" w:rsidP="00B561F6">
      <w:pPr>
        <w:spacing w:after="0"/>
        <w:rPr>
          <w:rFonts w:cs="Arial"/>
        </w:rPr>
      </w:pPr>
      <w:r>
        <w:t>The developments under this work item should lead to a set of new specifications defining among others textual description of the IVAS codec. Following 3GPP practice, fixed-point and</w:t>
      </w:r>
      <w:r w:rsidRPr="004332D2">
        <w:rPr>
          <w:rFonts w:cs="Arial"/>
        </w:rPr>
        <w:t xml:space="preserve"> floating-point C code and associated test vectors should also be part of this set of specifications. </w:t>
      </w:r>
      <w:r>
        <w:rPr>
          <w:rFonts w:cs="Arial"/>
        </w:rPr>
        <w:t>RTP payload format, SDP parameter definitions, j</w:t>
      </w:r>
      <w:r w:rsidRPr="004332D2">
        <w:rPr>
          <w:rFonts w:cs="Arial"/>
        </w:rPr>
        <w:t>itter buffer management</w:t>
      </w:r>
      <w:r>
        <w:rPr>
          <w:rFonts w:cs="Arial"/>
        </w:rPr>
        <w:t>, rendering</w:t>
      </w:r>
      <w:r w:rsidRPr="004332D2">
        <w:rPr>
          <w:rFonts w:cs="Arial"/>
        </w:rPr>
        <w:t xml:space="preserve"> and packet loss concealment should be specified as part of the set of </w:t>
      </w:r>
      <w:r>
        <w:rPr>
          <w:rFonts w:cs="Arial"/>
        </w:rPr>
        <w:t>the codec</w:t>
      </w:r>
      <w:r w:rsidRPr="004332D2">
        <w:rPr>
          <w:rFonts w:cs="Arial"/>
        </w:rPr>
        <w:t xml:space="preserve"> specifications.</w:t>
      </w:r>
    </w:p>
    <w:p w14:paraId="52968C17" w14:textId="77777777" w:rsidR="00B561F6" w:rsidRPr="007D5D51" w:rsidRDefault="00B561F6" w:rsidP="00B561F6">
      <w:pPr>
        <w:spacing w:after="0"/>
        <w:rPr>
          <w:rFonts w:cs="Arial"/>
        </w:rPr>
      </w:pPr>
    </w:p>
    <w:p w14:paraId="748940D8" w14:textId="77777777" w:rsidR="00B561F6" w:rsidRPr="00251D80" w:rsidRDefault="00B561F6" w:rsidP="00B561F6">
      <w:pPr>
        <w:rPr>
          <w:i/>
        </w:rPr>
      </w:pPr>
      <w:r>
        <w:rPr>
          <w:lang w:val="en-US"/>
        </w:rPr>
        <w:t>Note: It is envisioned that subsequent work outside this work item will address suitable acoustic send and receive end requirements enabling immersive user experience.</w:t>
      </w:r>
    </w:p>
    <w:p w14:paraId="50898D49" w14:textId="77777777" w:rsidR="00B561F6" w:rsidRDefault="00B561F6" w:rsidP="00B561F6">
      <w:pPr>
        <w:pStyle w:val="Heading2"/>
      </w:pPr>
      <w:r>
        <w:t>5</w:t>
      </w:r>
      <w:r>
        <w:tab/>
        <w:t>Expected Output and Time scale</w:t>
      </w:r>
    </w:p>
    <w:tbl>
      <w:tblPr>
        <w:tblpPr w:leftFromText="180" w:rightFromText="180" w:vertAnchor="text" w:tblpY="1"/>
        <w:tblOverlap w:val="nev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561F6" w:rsidRPr="00B7187B" w14:paraId="7A8E0727" w14:textId="77777777" w:rsidTr="005A6111">
        <w:tc>
          <w:tcPr>
            <w:tcW w:w="9413" w:type="dxa"/>
            <w:gridSpan w:val="6"/>
            <w:shd w:val="clear" w:color="auto" w:fill="D9D9D9"/>
            <w:tcMar>
              <w:left w:w="57" w:type="dxa"/>
              <w:right w:w="57" w:type="dxa"/>
            </w:tcMar>
            <w:vAlign w:val="center"/>
          </w:tcPr>
          <w:p w14:paraId="47FE1C3C" w14:textId="77777777" w:rsidR="00B561F6" w:rsidRPr="00B7187B" w:rsidRDefault="00B561F6" w:rsidP="005A6111">
            <w:pPr>
              <w:pStyle w:val="TAL"/>
              <w:ind w:right="-99"/>
              <w:jc w:val="center"/>
              <w:rPr>
                <w:b/>
                <w:sz w:val="16"/>
                <w:szCs w:val="16"/>
              </w:rPr>
            </w:pPr>
            <w:r w:rsidRPr="00B7187B">
              <w:rPr>
                <w:b/>
                <w:sz w:val="16"/>
                <w:szCs w:val="16"/>
              </w:rPr>
              <w:t xml:space="preserve">New specifications </w:t>
            </w:r>
            <w:r w:rsidRPr="00B7187B">
              <w:rPr>
                <w:i/>
                <w:sz w:val="16"/>
                <w:szCs w:val="16"/>
              </w:rPr>
              <w:t>{One line per specification. Create/delete lines as needed}</w:t>
            </w:r>
          </w:p>
        </w:tc>
      </w:tr>
      <w:tr w:rsidR="00B561F6" w:rsidRPr="00B7187B" w14:paraId="25C332F6" w14:textId="77777777" w:rsidTr="005A6111">
        <w:tc>
          <w:tcPr>
            <w:tcW w:w="1617" w:type="dxa"/>
            <w:shd w:val="clear" w:color="auto" w:fill="D9D9D9"/>
            <w:tcMar>
              <w:left w:w="57" w:type="dxa"/>
              <w:right w:w="57" w:type="dxa"/>
            </w:tcMar>
            <w:vAlign w:val="center"/>
          </w:tcPr>
          <w:p w14:paraId="35B56FCF" w14:textId="77777777" w:rsidR="00B561F6" w:rsidRPr="00B7187B" w:rsidRDefault="00B561F6" w:rsidP="005A6111">
            <w:pPr>
              <w:spacing w:after="0"/>
              <w:ind w:right="-99"/>
              <w:rPr>
                <w:sz w:val="16"/>
                <w:szCs w:val="16"/>
              </w:rPr>
            </w:pPr>
            <w:r w:rsidRPr="00B7187B">
              <w:rPr>
                <w:sz w:val="16"/>
                <w:szCs w:val="16"/>
              </w:rPr>
              <w:t xml:space="preserve">Type </w:t>
            </w:r>
          </w:p>
        </w:tc>
        <w:tc>
          <w:tcPr>
            <w:tcW w:w="1134" w:type="dxa"/>
            <w:shd w:val="clear" w:color="auto" w:fill="D9D9D9"/>
            <w:tcMar>
              <w:left w:w="57" w:type="dxa"/>
              <w:right w:w="57" w:type="dxa"/>
            </w:tcMar>
            <w:vAlign w:val="center"/>
          </w:tcPr>
          <w:p w14:paraId="0C8F2FCB" w14:textId="77777777" w:rsidR="00B561F6" w:rsidRPr="00B7187B" w:rsidRDefault="00B561F6" w:rsidP="005A6111">
            <w:pPr>
              <w:spacing w:after="0"/>
              <w:ind w:right="-99"/>
            </w:pPr>
            <w:r w:rsidRPr="00B7187B">
              <w:rPr>
                <w:sz w:val="16"/>
                <w:szCs w:val="16"/>
              </w:rPr>
              <w:t>Series</w:t>
            </w:r>
          </w:p>
        </w:tc>
        <w:tc>
          <w:tcPr>
            <w:tcW w:w="2409" w:type="dxa"/>
            <w:shd w:val="clear" w:color="auto" w:fill="D9D9D9"/>
            <w:tcMar>
              <w:left w:w="57" w:type="dxa"/>
              <w:right w:w="57" w:type="dxa"/>
            </w:tcMar>
            <w:vAlign w:val="center"/>
          </w:tcPr>
          <w:p w14:paraId="6C293F2F" w14:textId="77777777" w:rsidR="00B561F6" w:rsidRPr="00B7187B" w:rsidRDefault="00B561F6" w:rsidP="005A6111">
            <w:pPr>
              <w:spacing w:after="0"/>
              <w:ind w:right="-99"/>
              <w:rPr>
                <w:sz w:val="16"/>
                <w:szCs w:val="16"/>
              </w:rPr>
            </w:pPr>
            <w:r w:rsidRPr="00B7187B">
              <w:rPr>
                <w:sz w:val="16"/>
                <w:szCs w:val="16"/>
              </w:rPr>
              <w:t>Title</w:t>
            </w:r>
          </w:p>
        </w:tc>
        <w:tc>
          <w:tcPr>
            <w:tcW w:w="993" w:type="dxa"/>
            <w:shd w:val="clear" w:color="auto" w:fill="D9D9D9"/>
            <w:tcMar>
              <w:left w:w="57" w:type="dxa"/>
              <w:right w:w="57" w:type="dxa"/>
            </w:tcMar>
            <w:vAlign w:val="center"/>
          </w:tcPr>
          <w:p w14:paraId="0569D002" w14:textId="77777777" w:rsidR="00B561F6" w:rsidRPr="00B7187B" w:rsidRDefault="00B561F6" w:rsidP="005A6111">
            <w:pPr>
              <w:spacing w:after="0"/>
              <w:ind w:right="-99"/>
              <w:rPr>
                <w:sz w:val="16"/>
                <w:szCs w:val="16"/>
              </w:rPr>
            </w:pPr>
            <w:r w:rsidRPr="00B7187B">
              <w:rPr>
                <w:sz w:val="16"/>
                <w:szCs w:val="16"/>
              </w:rPr>
              <w:t xml:space="preserve">For info </w:t>
            </w:r>
            <w:r w:rsidRPr="00B7187B">
              <w:rPr>
                <w:sz w:val="16"/>
                <w:szCs w:val="16"/>
              </w:rPr>
              <w:br/>
              <w:t xml:space="preserve">at TSG# </w:t>
            </w:r>
          </w:p>
        </w:tc>
        <w:tc>
          <w:tcPr>
            <w:tcW w:w="1074" w:type="dxa"/>
            <w:shd w:val="clear" w:color="auto" w:fill="D9D9D9"/>
            <w:tcMar>
              <w:left w:w="57" w:type="dxa"/>
              <w:right w:w="57" w:type="dxa"/>
            </w:tcMar>
            <w:vAlign w:val="center"/>
          </w:tcPr>
          <w:p w14:paraId="475D9FCA" w14:textId="77777777" w:rsidR="00B561F6" w:rsidRPr="00B7187B" w:rsidRDefault="00B561F6" w:rsidP="005A6111">
            <w:pPr>
              <w:spacing w:after="0"/>
              <w:ind w:right="-99"/>
              <w:rPr>
                <w:sz w:val="16"/>
                <w:szCs w:val="16"/>
              </w:rPr>
            </w:pPr>
            <w:r w:rsidRPr="00B7187B">
              <w:rPr>
                <w:sz w:val="16"/>
                <w:szCs w:val="16"/>
              </w:rPr>
              <w:t>For approval at TSG#</w:t>
            </w:r>
          </w:p>
        </w:tc>
        <w:tc>
          <w:tcPr>
            <w:tcW w:w="2186" w:type="dxa"/>
            <w:shd w:val="clear" w:color="auto" w:fill="D9D9D9"/>
            <w:tcMar>
              <w:left w:w="57" w:type="dxa"/>
              <w:right w:w="57" w:type="dxa"/>
            </w:tcMar>
            <w:vAlign w:val="center"/>
          </w:tcPr>
          <w:p w14:paraId="6DC7D1A9" w14:textId="77777777" w:rsidR="00B561F6" w:rsidRPr="00B7187B" w:rsidRDefault="00B561F6" w:rsidP="005A6111">
            <w:pPr>
              <w:spacing w:after="0"/>
              <w:ind w:right="-99"/>
              <w:rPr>
                <w:sz w:val="16"/>
                <w:szCs w:val="16"/>
              </w:rPr>
            </w:pPr>
            <w:r w:rsidRPr="00B7187B">
              <w:rPr>
                <w:sz w:val="16"/>
                <w:szCs w:val="16"/>
              </w:rPr>
              <w:t>Remarks</w:t>
            </w:r>
          </w:p>
        </w:tc>
      </w:tr>
      <w:tr w:rsidR="005651CB" w:rsidRPr="00B7187B" w14:paraId="229FD150" w14:textId="77777777" w:rsidTr="005A6111">
        <w:tc>
          <w:tcPr>
            <w:tcW w:w="1617" w:type="dxa"/>
          </w:tcPr>
          <w:p w14:paraId="4C86D6DE" w14:textId="77777777" w:rsidR="005651CB" w:rsidRPr="00B7187B" w:rsidRDefault="005651CB" w:rsidP="005651CB">
            <w:pPr>
              <w:pStyle w:val="TAL"/>
              <w:rPr>
                <w:szCs w:val="18"/>
              </w:rPr>
            </w:pPr>
            <w:r>
              <w:rPr>
                <w:szCs w:val="18"/>
              </w:rPr>
              <w:t>TS</w:t>
            </w:r>
          </w:p>
        </w:tc>
        <w:tc>
          <w:tcPr>
            <w:tcW w:w="1134" w:type="dxa"/>
          </w:tcPr>
          <w:p w14:paraId="6BEDD1C5" w14:textId="77777777" w:rsidR="005651CB" w:rsidRPr="00B7187B" w:rsidRDefault="005651CB" w:rsidP="005651CB">
            <w:pPr>
              <w:pStyle w:val="TAL"/>
              <w:rPr>
                <w:szCs w:val="18"/>
              </w:rPr>
            </w:pPr>
            <w:r w:rsidRPr="00B7187B">
              <w:rPr>
                <w:szCs w:val="18"/>
              </w:rPr>
              <w:t>26.xxx</w:t>
            </w:r>
          </w:p>
        </w:tc>
        <w:tc>
          <w:tcPr>
            <w:tcW w:w="2409" w:type="dxa"/>
          </w:tcPr>
          <w:p w14:paraId="1D956B94" w14:textId="77777777" w:rsidR="005651CB" w:rsidRPr="00B7187B" w:rsidRDefault="005651CB" w:rsidP="005651CB">
            <w:pPr>
              <w:pStyle w:val="TAL"/>
              <w:rPr>
                <w:szCs w:val="18"/>
              </w:rPr>
            </w:pPr>
            <w:r>
              <w:rPr>
                <w:szCs w:val="18"/>
              </w:rPr>
              <w:t>Codec for Immersive Voice and Audio Services -</w:t>
            </w:r>
            <w:r w:rsidRPr="00B7187B">
              <w:rPr>
                <w:szCs w:val="18"/>
              </w:rPr>
              <w:t xml:space="preserve"> General Overview</w:t>
            </w:r>
          </w:p>
        </w:tc>
        <w:tc>
          <w:tcPr>
            <w:tcW w:w="993" w:type="dxa"/>
          </w:tcPr>
          <w:p w14:paraId="084CCDBB" w14:textId="065307F1"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057D44EC" w14:textId="3A644FBD" w:rsidR="005651CB" w:rsidRPr="00B7187B" w:rsidRDefault="005651CB" w:rsidP="005651CB">
            <w:pPr>
              <w:spacing w:after="0"/>
              <w:rPr>
                <w:i/>
              </w:rPr>
            </w:pPr>
            <w:r w:rsidRPr="002E5C90">
              <w:t>SA#102 (December 2023)</w:t>
            </w:r>
          </w:p>
        </w:tc>
        <w:tc>
          <w:tcPr>
            <w:tcW w:w="2186" w:type="dxa"/>
          </w:tcPr>
          <w:p w14:paraId="31C9B7E0" w14:textId="77777777" w:rsidR="005651CB" w:rsidRPr="00B7187B" w:rsidRDefault="005651CB" w:rsidP="005651CB">
            <w:pPr>
              <w:spacing w:after="0"/>
              <w:rPr>
                <w:i/>
              </w:rPr>
            </w:pPr>
          </w:p>
        </w:tc>
      </w:tr>
      <w:tr w:rsidR="005651CB" w:rsidRPr="00B7187B" w14:paraId="25839360" w14:textId="77777777" w:rsidTr="005A6111">
        <w:tc>
          <w:tcPr>
            <w:tcW w:w="1617" w:type="dxa"/>
          </w:tcPr>
          <w:p w14:paraId="682DA1BB" w14:textId="77777777" w:rsidR="005651CB" w:rsidRPr="00B7187B" w:rsidRDefault="005651CB" w:rsidP="005651CB">
            <w:pPr>
              <w:pStyle w:val="TAL"/>
            </w:pPr>
            <w:r>
              <w:t>TS</w:t>
            </w:r>
          </w:p>
        </w:tc>
        <w:tc>
          <w:tcPr>
            <w:tcW w:w="1134" w:type="dxa"/>
          </w:tcPr>
          <w:p w14:paraId="39A28190" w14:textId="77777777" w:rsidR="005651CB" w:rsidRPr="00B7187B" w:rsidRDefault="005651CB" w:rsidP="005651CB">
            <w:pPr>
              <w:pStyle w:val="TAL"/>
            </w:pPr>
            <w:r w:rsidRPr="00B7187B">
              <w:t>26.xxx</w:t>
            </w:r>
          </w:p>
        </w:tc>
        <w:tc>
          <w:tcPr>
            <w:tcW w:w="2409" w:type="dxa"/>
          </w:tcPr>
          <w:p w14:paraId="2A514A1B" w14:textId="77777777" w:rsidR="005651CB" w:rsidRPr="00B7187B" w:rsidRDefault="005651CB" w:rsidP="005651CB">
            <w:pPr>
              <w:pStyle w:val="TAL"/>
              <w:rPr>
                <w:lang w:val="fr-FR"/>
              </w:rPr>
            </w:pPr>
            <w:r>
              <w:rPr>
                <w:szCs w:val="18"/>
              </w:rPr>
              <w:t>Codec for Immersive Voice and Audio Services</w:t>
            </w:r>
            <w:r>
              <w:rPr>
                <w:lang w:val="fr-FR"/>
              </w:rPr>
              <w:t xml:space="preserve"> -</w:t>
            </w:r>
            <w:r w:rsidRPr="00B7187B">
              <w:rPr>
                <w:lang w:val="fr-FR"/>
              </w:rPr>
              <w:t xml:space="preserve"> ANSI C code (</w:t>
            </w:r>
            <w:proofErr w:type="spellStart"/>
            <w:r w:rsidRPr="00B7187B">
              <w:rPr>
                <w:lang w:val="fr-FR"/>
              </w:rPr>
              <w:t>fixed</w:t>
            </w:r>
            <w:proofErr w:type="spellEnd"/>
            <w:r w:rsidRPr="00B7187B">
              <w:rPr>
                <w:lang w:val="fr-FR"/>
              </w:rPr>
              <w:t>-point)</w:t>
            </w:r>
          </w:p>
        </w:tc>
        <w:tc>
          <w:tcPr>
            <w:tcW w:w="993" w:type="dxa"/>
          </w:tcPr>
          <w:p w14:paraId="0B94AAA7" w14:textId="3553DF6D"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61638F06" w14:textId="6DAF234C" w:rsidR="005651CB" w:rsidRPr="00B7187B" w:rsidRDefault="005651CB" w:rsidP="005651CB">
            <w:pPr>
              <w:spacing w:after="0"/>
              <w:rPr>
                <w:i/>
              </w:rPr>
            </w:pPr>
            <w:r w:rsidRPr="002E5C90">
              <w:t>SA#102 (December 2023)</w:t>
            </w:r>
          </w:p>
        </w:tc>
        <w:tc>
          <w:tcPr>
            <w:tcW w:w="2186" w:type="dxa"/>
          </w:tcPr>
          <w:p w14:paraId="4372C886" w14:textId="77777777" w:rsidR="005651CB" w:rsidRPr="00B7187B" w:rsidRDefault="005651CB" w:rsidP="005651CB">
            <w:pPr>
              <w:spacing w:after="0"/>
              <w:rPr>
                <w:i/>
              </w:rPr>
            </w:pPr>
          </w:p>
        </w:tc>
      </w:tr>
      <w:tr w:rsidR="005651CB" w:rsidRPr="00B7187B" w14:paraId="481C329F" w14:textId="77777777" w:rsidTr="005A6111">
        <w:tc>
          <w:tcPr>
            <w:tcW w:w="1617" w:type="dxa"/>
          </w:tcPr>
          <w:p w14:paraId="43B9836C" w14:textId="77777777" w:rsidR="005651CB" w:rsidRPr="00B7187B" w:rsidRDefault="005651CB" w:rsidP="005651CB">
            <w:pPr>
              <w:pStyle w:val="TAL"/>
            </w:pPr>
            <w:r>
              <w:t>TS</w:t>
            </w:r>
          </w:p>
        </w:tc>
        <w:tc>
          <w:tcPr>
            <w:tcW w:w="1134" w:type="dxa"/>
          </w:tcPr>
          <w:p w14:paraId="3EF38CE4" w14:textId="77777777" w:rsidR="005651CB" w:rsidRPr="00B7187B" w:rsidRDefault="005651CB" w:rsidP="005651CB">
            <w:pPr>
              <w:pStyle w:val="TAL"/>
            </w:pPr>
            <w:r w:rsidRPr="00B7187B">
              <w:t>26.xxx</w:t>
            </w:r>
          </w:p>
        </w:tc>
        <w:tc>
          <w:tcPr>
            <w:tcW w:w="2409" w:type="dxa"/>
          </w:tcPr>
          <w:p w14:paraId="2070EBAF" w14:textId="77777777" w:rsidR="005651CB" w:rsidRPr="00B7187B" w:rsidRDefault="005651CB" w:rsidP="005651CB">
            <w:pPr>
              <w:pStyle w:val="TAL"/>
            </w:pPr>
            <w:r>
              <w:rPr>
                <w:szCs w:val="18"/>
              </w:rPr>
              <w:t>Codec for Immersive Voice and Audio Services</w:t>
            </w:r>
            <w:r>
              <w:t xml:space="preserve"> -</w:t>
            </w:r>
            <w:r w:rsidRPr="00B7187B">
              <w:t xml:space="preserve"> Test Sequences</w:t>
            </w:r>
          </w:p>
        </w:tc>
        <w:tc>
          <w:tcPr>
            <w:tcW w:w="993" w:type="dxa"/>
          </w:tcPr>
          <w:p w14:paraId="270E5EC9" w14:textId="72EA1E7B"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6D570010" w14:textId="1AA048E6" w:rsidR="005651CB" w:rsidRPr="00B7187B" w:rsidRDefault="005651CB" w:rsidP="005651CB">
            <w:pPr>
              <w:spacing w:after="0"/>
              <w:rPr>
                <w:i/>
              </w:rPr>
            </w:pPr>
            <w:r w:rsidRPr="002E5C90">
              <w:t>SA#102 (December 2023)</w:t>
            </w:r>
          </w:p>
        </w:tc>
        <w:tc>
          <w:tcPr>
            <w:tcW w:w="2186" w:type="dxa"/>
          </w:tcPr>
          <w:p w14:paraId="3DAA44BF" w14:textId="77777777" w:rsidR="005651CB" w:rsidRPr="00B7187B" w:rsidRDefault="005651CB" w:rsidP="005651CB">
            <w:pPr>
              <w:spacing w:after="0"/>
              <w:rPr>
                <w:i/>
              </w:rPr>
            </w:pPr>
          </w:p>
        </w:tc>
      </w:tr>
      <w:tr w:rsidR="005651CB" w:rsidRPr="00B7187B" w14:paraId="003E4300" w14:textId="77777777" w:rsidTr="005A6111">
        <w:tc>
          <w:tcPr>
            <w:tcW w:w="1617" w:type="dxa"/>
          </w:tcPr>
          <w:p w14:paraId="7CCED26D" w14:textId="77777777" w:rsidR="005651CB" w:rsidRPr="00B7187B" w:rsidRDefault="005651CB" w:rsidP="005651CB">
            <w:pPr>
              <w:pStyle w:val="TAL"/>
            </w:pPr>
            <w:r>
              <w:t>TS</w:t>
            </w:r>
          </w:p>
        </w:tc>
        <w:tc>
          <w:tcPr>
            <w:tcW w:w="1134" w:type="dxa"/>
          </w:tcPr>
          <w:p w14:paraId="256BA98B" w14:textId="77777777" w:rsidR="005651CB" w:rsidRPr="00B7187B" w:rsidRDefault="005651CB" w:rsidP="005651CB">
            <w:pPr>
              <w:pStyle w:val="TAL"/>
            </w:pPr>
            <w:r w:rsidRPr="00B7187B">
              <w:t>26.xxx</w:t>
            </w:r>
          </w:p>
        </w:tc>
        <w:tc>
          <w:tcPr>
            <w:tcW w:w="2409" w:type="dxa"/>
          </w:tcPr>
          <w:p w14:paraId="2E53FC69" w14:textId="77777777" w:rsidR="005651CB" w:rsidRPr="00B7187B" w:rsidRDefault="005651CB" w:rsidP="005651CB">
            <w:pPr>
              <w:pStyle w:val="TAL"/>
            </w:pPr>
            <w:r>
              <w:rPr>
                <w:szCs w:val="18"/>
              </w:rPr>
              <w:t>Codec for Immersive Voice and Audio Services</w:t>
            </w:r>
            <w:r>
              <w:t xml:space="preserve"> - </w:t>
            </w:r>
            <w:r w:rsidRPr="00B7187B">
              <w:t>Detailed Algorithmic Description incl. RTP payload format and SDP parameter definitions</w:t>
            </w:r>
          </w:p>
        </w:tc>
        <w:tc>
          <w:tcPr>
            <w:tcW w:w="993" w:type="dxa"/>
          </w:tcPr>
          <w:p w14:paraId="6707037C" w14:textId="12196EE8"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131DA6DB" w14:textId="74C07B77" w:rsidR="005651CB" w:rsidRPr="00B7187B" w:rsidRDefault="005651CB" w:rsidP="005651CB">
            <w:pPr>
              <w:spacing w:after="0"/>
              <w:rPr>
                <w:i/>
              </w:rPr>
            </w:pPr>
            <w:r w:rsidRPr="002E5C90">
              <w:t>SA#102 (December 2023)</w:t>
            </w:r>
          </w:p>
        </w:tc>
        <w:tc>
          <w:tcPr>
            <w:tcW w:w="2186" w:type="dxa"/>
          </w:tcPr>
          <w:p w14:paraId="7396EE3B" w14:textId="77777777" w:rsidR="005651CB" w:rsidRPr="00B7187B" w:rsidRDefault="005651CB" w:rsidP="005651CB">
            <w:pPr>
              <w:spacing w:after="0"/>
              <w:rPr>
                <w:i/>
              </w:rPr>
            </w:pPr>
          </w:p>
        </w:tc>
      </w:tr>
      <w:tr w:rsidR="005651CB" w:rsidRPr="00B7187B" w14:paraId="59D284E6" w14:textId="77777777" w:rsidTr="005A6111">
        <w:tc>
          <w:tcPr>
            <w:tcW w:w="1617" w:type="dxa"/>
          </w:tcPr>
          <w:p w14:paraId="6F9D0A53" w14:textId="77777777" w:rsidR="005651CB" w:rsidRPr="00B7187B" w:rsidRDefault="005651CB" w:rsidP="005651CB">
            <w:pPr>
              <w:pStyle w:val="TAL"/>
            </w:pPr>
            <w:r>
              <w:t>TS</w:t>
            </w:r>
          </w:p>
        </w:tc>
        <w:tc>
          <w:tcPr>
            <w:tcW w:w="1134" w:type="dxa"/>
          </w:tcPr>
          <w:p w14:paraId="76A1FC40" w14:textId="77777777" w:rsidR="005651CB" w:rsidRPr="00B7187B" w:rsidRDefault="005651CB" w:rsidP="005651CB">
            <w:pPr>
              <w:pStyle w:val="TAL"/>
            </w:pPr>
            <w:r w:rsidRPr="00B7187B">
              <w:t>26.xxx</w:t>
            </w:r>
          </w:p>
        </w:tc>
        <w:tc>
          <w:tcPr>
            <w:tcW w:w="2409" w:type="dxa"/>
          </w:tcPr>
          <w:p w14:paraId="3F571345" w14:textId="77777777" w:rsidR="005651CB" w:rsidRPr="00B7187B" w:rsidRDefault="005651CB" w:rsidP="005651CB">
            <w:pPr>
              <w:pStyle w:val="TAL"/>
            </w:pPr>
            <w:r>
              <w:rPr>
                <w:szCs w:val="18"/>
              </w:rPr>
              <w:t>Codec for Immersive Voice and Audio Services</w:t>
            </w:r>
            <w:r>
              <w:t xml:space="preserve"> -</w:t>
            </w:r>
            <w:r w:rsidRPr="00B7187B">
              <w:t xml:space="preserve"> </w:t>
            </w:r>
            <w:r>
              <w:t>R</w:t>
            </w:r>
            <w:r w:rsidRPr="00B7187B">
              <w:t>endering</w:t>
            </w:r>
          </w:p>
        </w:tc>
        <w:tc>
          <w:tcPr>
            <w:tcW w:w="993" w:type="dxa"/>
          </w:tcPr>
          <w:p w14:paraId="0A8B06D3" w14:textId="174D857C"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12918E71" w14:textId="1406A643" w:rsidR="005651CB" w:rsidRPr="00B7187B" w:rsidRDefault="005651CB" w:rsidP="005651CB">
            <w:pPr>
              <w:spacing w:after="0"/>
              <w:rPr>
                <w:i/>
              </w:rPr>
            </w:pPr>
            <w:r w:rsidRPr="002E5C90">
              <w:t>SA#102 (December 2023)</w:t>
            </w:r>
          </w:p>
        </w:tc>
        <w:tc>
          <w:tcPr>
            <w:tcW w:w="2186" w:type="dxa"/>
          </w:tcPr>
          <w:p w14:paraId="75124AF5" w14:textId="77777777" w:rsidR="005651CB" w:rsidRPr="00B7187B" w:rsidRDefault="005651CB" w:rsidP="005651CB">
            <w:pPr>
              <w:spacing w:after="0"/>
              <w:rPr>
                <w:i/>
              </w:rPr>
            </w:pPr>
          </w:p>
        </w:tc>
      </w:tr>
      <w:tr w:rsidR="005651CB" w:rsidRPr="00B7187B" w14:paraId="67F40A9B" w14:textId="77777777" w:rsidTr="005A6111">
        <w:tc>
          <w:tcPr>
            <w:tcW w:w="1617" w:type="dxa"/>
          </w:tcPr>
          <w:p w14:paraId="7C415AF8" w14:textId="77777777" w:rsidR="005651CB" w:rsidRPr="00B7187B" w:rsidRDefault="005651CB" w:rsidP="005651CB">
            <w:pPr>
              <w:pStyle w:val="TAL"/>
            </w:pPr>
            <w:r>
              <w:t>TS</w:t>
            </w:r>
          </w:p>
        </w:tc>
        <w:tc>
          <w:tcPr>
            <w:tcW w:w="1134" w:type="dxa"/>
          </w:tcPr>
          <w:p w14:paraId="724BE01D" w14:textId="77777777" w:rsidR="005651CB" w:rsidRPr="00B7187B" w:rsidRDefault="005651CB" w:rsidP="005651CB">
            <w:pPr>
              <w:pStyle w:val="TAL"/>
            </w:pPr>
            <w:r w:rsidRPr="00B7187B">
              <w:t>26.xxx</w:t>
            </w:r>
          </w:p>
        </w:tc>
        <w:tc>
          <w:tcPr>
            <w:tcW w:w="2409" w:type="dxa"/>
          </w:tcPr>
          <w:p w14:paraId="63E1BAD5" w14:textId="77777777" w:rsidR="005651CB" w:rsidRPr="00B7187B" w:rsidRDefault="005651CB" w:rsidP="005651CB">
            <w:pPr>
              <w:pStyle w:val="TAL"/>
            </w:pPr>
            <w:r>
              <w:rPr>
                <w:szCs w:val="18"/>
              </w:rPr>
              <w:t>Codec for Immersive Voice and Audio Services</w:t>
            </w:r>
            <w:r>
              <w:t xml:space="preserve"> -</w:t>
            </w:r>
            <w:r w:rsidRPr="00B7187B">
              <w:t xml:space="preserve"> Error Concealment of Lost Packets</w:t>
            </w:r>
          </w:p>
        </w:tc>
        <w:tc>
          <w:tcPr>
            <w:tcW w:w="993" w:type="dxa"/>
          </w:tcPr>
          <w:p w14:paraId="65C978C9" w14:textId="5E25255D" w:rsidR="005651CB" w:rsidRPr="00B7187B" w:rsidRDefault="005651CB" w:rsidP="005651CB">
            <w:pPr>
              <w:spacing w:after="0"/>
              <w:rPr>
                <w:i/>
              </w:rPr>
            </w:pPr>
            <w:r w:rsidRPr="002E5C90">
              <w:t>SA#10</w:t>
            </w:r>
            <w:r>
              <w:t>1</w:t>
            </w:r>
            <w:r w:rsidRPr="002E5C90">
              <w:t xml:space="preserve"> (</w:t>
            </w:r>
            <w:r w:rsidR="00CA2EB1">
              <w:t>September</w:t>
            </w:r>
            <w:r w:rsidRPr="002E5C90">
              <w:t xml:space="preserve"> </w:t>
            </w:r>
            <w:r w:rsidRPr="002E5C90">
              <w:lastRenderedPageBreak/>
              <w:t>2023)</w:t>
            </w:r>
          </w:p>
        </w:tc>
        <w:tc>
          <w:tcPr>
            <w:tcW w:w="1074" w:type="dxa"/>
          </w:tcPr>
          <w:p w14:paraId="7D2B9713" w14:textId="5217567F" w:rsidR="005651CB" w:rsidRPr="00B7187B" w:rsidRDefault="005651CB" w:rsidP="005651CB">
            <w:pPr>
              <w:spacing w:after="0"/>
              <w:rPr>
                <w:i/>
              </w:rPr>
            </w:pPr>
            <w:r w:rsidRPr="002E5C90">
              <w:lastRenderedPageBreak/>
              <w:t>SA#102 (December 2023)</w:t>
            </w:r>
          </w:p>
        </w:tc>
        <w:tc>
          <w:tcPr>
            <w:tcW w:w="2186" w:type="dxa"/>
          </w:tcPr>
          <w:p w14:paraId="0C4FAEDD" w14:textId="77777777" w:rsidR="005651CB" w:rsidRPr="00B7187B" w:rsidRDefault="005651CB" w:rsidP="005651CB">
            <w:pPr>
              <w:spacing w:after="0"/>
              <w:rPr>
                <w:i/>
              </w:rPr>
            </w:pPr>
          </w:p>
        </w:tc>
      </w:tr>
      <w:tr w:rsidR="005651CB" w:rsidRPr="00B7187B" w14:paraId="702DA87A" w14:textId="77777777" w:rsidTr="005A6111">
        <w:tc>
          <w:tcPr>
            <w:tcW w:w="1617" w:type="dxa"/>
          </w:tcPr>
          <w:p w14:paraId="1847D09A" w14:textId="77777777" w:rsidR="005651CB" w:rsidRPr="00B7187B" w:rsidRDefault="005651CB" w:rsidP="005651CB">
            <w:pPr>
              <w:pStyle w:val="TAL"/>
            </w:pPr>
            <w:r>
              <w:t>TS</w:t>
            </w:r>
          </w:p>
        </w:tc>
        <w:tc>
          <w:tcPr>
            <w:tcW w:w="1134" w:type="dxa"/>
          </w:tcPr>
          <w:p w14:paraId="161A53D4" w14:textId="77777777" w:rsidR="005651CB" w:rsidRPr="00B7187B" w:rsidRDefault="005651CB" w:rsidP="005651CB">
            <w:pPr>
              <w:pStyle w:val="TAL"/>
            </w:pPr>
            <w:r w:rsidRPr="00B7187B">
              <w:t>26.xxx</w:t>
            </w:r>
          </w:p>
        </w:tc>
        <w:tc>
          <w:tcPr>
            <w:tcW w:w="2409" w:type="dxa"/>
          </w:tcPr>
          <w:p w14:paraId="0B0EA21E" w14:textId="77777777" w:rsidR="005651CB" w:rsidRPr="00B7187B" w:rsidRDefault="005651CB" w:rsidP="005651CB">
            <w:pPr>
              <w:pStyle w:val="TAL"/>
            </w:pPr>
            <w:r>
              <w:rPr>
                <w:szCs w:val="18"/>
              </w:rPr>
              <w:t>Codec for Immersive Voice and Audio Services</w:t>
            </w:r>
            <w:r>
              <w:t xml:space="preserve"> -</w:t>
            </w:r>
            <w:r w:rsidRPr="00B7187B">
              <w:t xml:space="preserve"> Jitter Buffer Management</w:t>
            </w:r>
          </w:p>
        </w:tc>
        <w:tc>
          <w:tcPr>
            <w:tcW w:w="993" w:type="dxa"/>
          </w:tcPr>
          <w:p w14:paraId="4B6E11EB" w14:textId="645E2DB0"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58B246FA" w14:textId="0C0B93D4" w:rsidR="005651CB" w:rsidRPr="00B7187B" w:rsidRDefault="005651CB" w:rsidP="005651CB">
            <w:pPr>
              <w:spacing w:after="0"/>
              <w:rPr>
                <w:i/>
              </w:rPr>
            </w:pPr>
            <w:r w:rsidRPr="002E5C90">
              <w:t>SA#102 (December 2023)</w:t>
            </w:r>
          </w:p>
        </w:tc>
        <w:tc>
          <w:tcPr>
            <w:tcW w:w="2186" w:type="dxa"/>
          </w:tcPr>
          <w:p w14:paraId="4A59C028" w14:textId="77777777" w:rsidR="005651CB" w:rsidRPr="00B7187B" w:rsidRDefault="005651CB" w:rsidP="005651CB">
            <w:pPr>
              <w:spacing w:after="0"/>
              <w:rPr>
                <w:i/>
              </w:rPr>
            </w:pPr>
          </w:p>
        </w:tc>
      </w:tr>
      <w:tr w:rsidR="005651CB" w:rsidRPr="00B7187B" w14:paraId="4709E577" w14:textId="77777777" w:rsidTr="005A6111">
        <w:tc>
          <w:tcPr>
            <w:tcW w:w="1617" w:type="dxa"/>
          </w:tcPr>
          <w:p w14:paraId="22A54A61" w14:textId="77777777" w:rsidR="005651CB" w:rsidRPr="00B7187B" w:rsidRDefault="005651CB" w:rsidP="005651CB">
            <w:pPr>
              <w:pStyle w:val="TAL"/>
            </w:pPr>
            <w:r>
              <w:t>TR</w:t>
            </w:r>
          </w:p>
        </w:tc>
        <w:tc>
          <w:tcPr>
            <w:tcW w:w="1134" w:type="dxa"/>
          </w:tcPr>
          <w:p w14:paraId="3A234108" w14:textId="77777777" w:rsidR="005651CB" w:rsidRPr="00B7187B" w:rsidRDefault="005651CB" w:rsidP="005651CB">
            <w:pPr>
              <w:pStyle w:val="TAL"/>
            </w:pPr>
            <w:r w:rsidRPr="00B7187B">
              <w:t>26.</w:t>
            </w:r>
            <w:r>
              <w:t>9</w:t>
            </w:r>
            <w:r w:rsidRPr="00B7187B">
              <w:t>xx</w:t>
            </w:r>
          </w:p>
        </w:tc>
        <w:tc>
          <w:tcPr>
            <w:tcW w:w="2409" w:type="dxa"/>
          </w:tcPr>
          <w:p w14:paraId="7582A8EB" w14:textId="77777777" w:rsidR="005651CB" w:rsidRPr="00B7187B" w:rsidRDefault="005651CB" w:rsidP="005651CB">
            <w:pPr>
              <w:pStyle w:val="TAL"/>
            </w:pPr>
            <w:r>
              <w:t xml:space="preserve">IVAS </w:t>
            </w:r>
            <w:r w:rsidRPr="00B7187B">
              <w:t>Codec Performance Characterization</w:t>
            </w:r>
          </w:p>
        </w:tc>
        <w:tc>
          <w:tcPr>
            <w:tcW w:w="993" w:type="dxa"/>
          </w:tcPr>
          <w:p w14:paraId="3097377B" w14:textId="3332EC28"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34384A1E" w14:textId="439A8097" w:rsidR="005651CB" w:rsidRPr="00B7187B" w:rsidRDefault="005651CB" w:rsidP="005651CB">
            <w:pPr>
              <w:spacing w:after="0"/>
              <w:rPr>
                <w:i/>
              </w:rPr>
            </w:pPr>
            <w:r w:rsidRPr="002E5C90">
              <w:t>SA#102 (December 2023)</w:t>
            </w:r>
          </w:p>
        </w:tc>
        <w:tc>
          <w:tcPr>
            <w:tcW w:w="2186" w:type="dxa"/>
          </w:tcPr>
          <w:p w14:paraId="6E8031F8" w14:textId="77777777" w:rsidR="005651CB" w:rsidRPr="00B7187B" w:rsidRDefault="005651CB" w:rsidP="005651CB">
            <w:pPr>
              <w:spacing w:after="0"/>
              <w:rPr>
                <w:i/>
              </w:rPr>
            </w:pPr>
          </w:p>
        </w:tc>
      </w:tr>
      <w:tr w:rsidR="005651CB" w:rsidRPr="00B7187B" w14:paraId="48E0374C" w14:textId="77777777" w:rsidTr="005A6111">
        <w:tc>
          <w:tcPr>
            <w:tcW w:w="1617" w:type="dxa"/>
          </w:tcPr>
          <w:p w14:paraId="61B4CF22" w14:textId="77777777" w:rsidR="005651CB" w:rsidRPr="00B7187B" w:rsidRDefault="005651CB" w:rsidP="005651CB">
            <w:pPr>
              <w:pStyle w:val="TAL"/>
            </w:pPr>
            <w:r>
              <w:t>TS</w:t>
            </w:r>
          </w:p>
        </w:tc>
        <w:tc>
          <w:tcPr>
            <w:tcW w:w="1134" w:type="dxa"/>
          </w:tcPr>
          <w:p w14:paraId="707B4170" w14:textId="77777777" w:rsidR="005651CB" w:rsidRPr="00B7187B" w:rsidRDefault="005651CB" w:rsidP="005651CB">
            <w:pPr>
              <w:pStyle w:val="TAL"/>
            </w:pPr>
            <w:r w:rsidRPr="00B7187B">
              <w:t>26.xxx</w:t>
            </w:r>
          </w:p>
        </w:tc>
        <w:tc>
          <w:tcPr>
            <w:tcW w:w="2409" w:type="dxa"/>
          </w:tcPr>
          <w:p w14:paraId="438A49B8" w14:textId="77777777" w:rsidR="005651CB" w:rsidRPr="00B7187B" w:rsidRDefault="005651CB" w:rsidP="005651CB">
            <w:pPr>
              <w:pStyle w:val="TAL"/>
            </w:pPr>
            <w:r>
              <w:rPr>
                <w:szCs w:val="18"/>
              </w:rPr>
              <w:t>Codec for Immersive Voice and Audio Services</w:t>
            </w:r>
            <w:r>
              <w:t xml:space="preserve"> - </w:t>
            </w:r>
            <w:r w:rsidRPr="00B7187B">
              <w:t>ANSI C code (floating point)</w:t>
            </w:r>
          </w:p>
        </w:tc>
        <w:tc>
          <w:tcPr>
            <w:tcW w:w="993" w:type="dxa"/>
          </w:tcPr>
          <w:p w14:paraId="2B3ADE34" w14:textId="1943F454" w:rsidR="005651CB" w:rsidRPr="00B7187B" w:rsidRDefault="005651CB" w:rsidP="005651CB">
            <w:pPr>
              <w:spacing w:after="0"/>
              <w:rPr>
                <w:i/>
              </w:rPr>
            </w:pPr>
            <w:r w:rsidRPr="002E5C90">
              <w:t>SA#10</w:t>
            </w:r>
            <w:r>
              <w:t>1</w:t>
            </w:r>
            <w:r w:rsidRPr="002E5C90">
              <w:t xml:space="preserve"> (</w:t>
            </w:r>
            <w:r w:rsidR="00CA2EB1">
              <w:t>September</w:t>
            </w:r>
            <w:r w:rsidRPr="002E5C90">
              <w:t xml:space="preserve"> 2023)</w:t>
            </w:r>
          </w:p>
        </w:tc>
        <w:tc>
          <w:tcPr>
            <w:tcW w:w="1074" w:type="dxa"/>
          </w:tcPr>
          <w:p w14:paraId="0C6B39E0" w14:textId="5F00FB54" w:rsidR="005651CB" w:rsidRPr="00B7187B" w:rsidRDefault="005651CB" w:rsidP="005651CB">
            <w:pPr>
              <w:spacing w:after="0"/>
              <w:rPr>
                <w:i/>
              </w:rPr>
            </w:pPr>
            <w:r w:rsidRPr="002E5C90">
              <w:t>SA#102 (December 2023)</w:t>
            </w:r>
          </w:p>
        </w:tc>
        <w:tc>
          <w:tcPr>
            <w:tcW w:w="2186" w:type="dxa"/>
          </w:tcPr>
          <w:p w14:paraId="0897F6B5" w14:textId="77777777" w:rsidR="005651CB" w:rsidRPr="00B7187B" w:rsidRDefault="005651CB" w:rsidP="005651CB">
            <w:pPr>
              <w:spacing w:after="0"/>
              <w:rPr>
                <w:i/>
              </w:rPr>
            </w:pPr>
          </w:p>
        </w:tc>
      </w:tr>
    </w:tbl>
    <w:p w14:paraId="5CB64BA1" w14:textId="77777777" w:rsidR="00B561F6" w:rsidRDefault="00B561F6" w:rsidP="00B561F6">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B561F6" w:rsidRPr="00B7187B" w14:paraId="4BCAAA2D" w14:textId="77777777" w:rsidTr="005A6111">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8804457" w14:textId="77777777" w:rsidR="00B561F6" w:rsidRPr="00B7187B" w:rsidRDefault="00B561F6" w:rsidP="005A6111">
            <w:pPr>
              <w:pStyle w:val="TAL"/>
              <w:ind w:right="-99"/>
              <w:jc w:val="center"/>
              <w:rPr>
                <w:sz w:val="16"/>
                <w:szCs w:val="16"/>
              </w:rPr>
            </w:pPr>
            <w:r w:rsidRPr="00B7187B">
              <w:rPr>
                <w:b/>
                <w:sz w:val="16"/>
                <w:szCs w:val="16"/>
              </w:rPr>
              <w:t xml:space="preserve">Impacted existing TS/TR </w:t>
            </w:r>
            <w:r w:rsidRPr="00B7187B">
              <w:rPr>
                <w:i/>
                <w:sz w:val="16"/>
                <w:szCs w:val="16"/>
              </w:rPr>
              <w:t>{One line per specification. Create/delete lines as needed}</w:t>
            </w:r>
          </w:p>
        </w:tc>
      </w:tr>
      <w:tr w:rsidR="00B561F6" w:rsidRPr="00B7187B" w14:paraId="53FB2304" w14:textId="77777777" w:rsidTr="005A6111">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38EF61C1" w14:textId="77777777" w:rsidR="00B561F6" w:rsidRPr="00B7187B" w:rsidRDefault="00B561F6" w:rsidP="005A6111">
            <w:pPr>
              <w:pStyle w:val="TAL"/>
              <w:ind w:right="-99"/>
              <w:rPr>
                <w:sz w:val="16"/>
                <w:szCs w:val="16"/>
              </w:rPr>
            </w:pPr>
            <w:r w:rsidRPr="00B7187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5286080C" w14:textId="77777777" w:rsidR="00B561F6" w:rsidRPr="00B7187B" w:rsidRDefault="00B561F6" w:rsidP="005A6111">
            <w:pPr>
              <w:spacing w:after="0"/>
              <w:ind w:right="-99"/>
              <w:rPr>
                <w:sz w:val="16"/>
                <w:szCs w:val="16"/>
              </w:rPr>
            </w:pPr>
            <w:r w:rsidRPr="00B7187B">
              <w:rPr>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7AEF9384" w14:textId="77777777" w:rsidR="00B561F6" w:rsidRPr="00B7187B" w:rsidRDefault="00B561F6" w:rsidP="005A6111">
            <w:pPr>
              <w:pStyle w:val="TAL"/>
              <w:ind w:right="-99"/>
              <w:rPr>
                <w:sz w:val="16"/>
                <w:szCs w:val="16"/>
              </w:rPr>
            </w:pPr>
            <w:r w:rsidRPr="00B7187B">
              <w:rPr>
                <w:sz w:val="16"/>
                <w:szCs w:val="16"/>
              </w:rPr>
              <w:t>Target completion plenary#</w:t>
            </w:r>
          </w:p>
        </w:tc>
      </w:tr>
      <w:tr w:rsidR="00B561F6" w:rsidRPr="00B7187B" w14:paraId="4AE2ECC7" w14:textId="77777777" w:rsidTr="005A6111">
        <w:trPr>
          <w:cantSplit/>
          <w:jc w:val="center"/>
        </w:trPr>
        <w:tc>
          <w:tcPr>
            <w:tcW w:w="1529" w:type="dxa"/>
            <w:tcBorders>
              <w:top w:val="single" w:sz="4" w:space="0" w:color="auto"/>
              <w:left w:val="single" w:sz="4" w:space="0" w:color="auto"/>
              <w:bottom w:val="single" w:sz="4" w:space="0" w:color="auto"/>
              <w:right w:val="single" w:sz="4" w:space="0" w:color="auto"/>
            </w:tcBorders>
          </w:tcPr>
          <w:p w14:paraId="647B383A" w14:textId="77777777" w:rsidR="00B561F6" w:rsidRPr="00B7187B" w:rsidRDefault="00B561F6" w:rsidP="005A6111">
            <w:pPr>
              <w:spacing w:after="0"/>
              <w:rPr>
                <w:i/>
              </w:rPr>
            </w:pPr>
            <w:r>
              <w:rPr>
                <w:i/>
              </w:rPr>
              <w:t>26.114</w:t>
            </w:r>
          </w:p>
        </w:tc>
        <w:tc>
          <w:tcPr>
            <w:tcW w:w="5670" w:type="dxa"/>
            <w:tcBorders>
              <w:top w:val="single" w:sz="4" w:space="0" w:color="auto"/>
              <w:left w:val="single" w:sz="4" w:space="0" w:color="auto"/>
              <w:bottom w:val="single" w:sz="4" w:space="0" w:color="auto"/>
              <w:right w:val="single" w:sz="4" w:space="0" w:color="auto"/>
            </w:tcBorders>
          </w:tcPr>
          <w:p w14:paraId="6628F8DC" w14:textId="77777777" w:rsidR="00B561F6" w:rsidRPr="00B7187B" w:rsidRDefault="00B561F6" w:rsidP="005A6111">
            <w:pPr>
              <w:spacing w:after="0"/>
              <w:rPr>
                <w:i/>
              </w:rPr>
            </w:pPr>
            <w:r>
              <w:rPr>
                <w:i/>
              </w:rPr>
              <w:t>Additional support for the IVAS Codec</w:t>
            </w:r>
          </w:p>
        </w:tc>
        <w:tc>
          <w:tcPr>
            <w:tcW w:w="2094" w:type="dxa"/>
            <w:tcBorders>
              <w:top w:val="single" w:sz="4" w:space="0" w:color="auto"/>
              <w:left w:val="single" w:sz="4" w:space="0" w:color="auto"/>
              <w:bottom w:val="single" w:sz="4" w:space="0" w:color="auto"/>
              <w:right w:val="single" w:sz="4" w:space="0" w:color="auto"/>
            </w:tcBorders>
          </w:tcPr>
          <w:p w14:paraId="4CE0106C" w14:textId="43B6A3ED" w:rsidR="00B561F6" w:rsidRPr="007A2968" w:rsidRDefault="005651CB" w:rsidP="005A6111">
            <w:pPr>
              <w:spacing w:after="0"/>
              <w:rPr>
                <w:b/>
                <w:i/>
              </w:rPr>
            </w:pPr>
            <w:r w:rsidRPr="002E5C90">
              <w:t>SA#102 (December 2023)</w:t>
            </w:r>
          </w:p>
        </w:tc>
      </w:tr>
    </w:tbl>
    <w:p w14:paraId="7EA27D8F" w14:textId="77777777" w:rsidR="00B561F6" w:rsidRDefault="00B561F6" w:rsidP="00B561F6"/>
    <w:p w14:paraId="3AB7CD09" w14:textId="77777777" w:rsidR="00B561F6" w:rsidRDefault="00B561F6" w:rsidP="00B561F6">
      <w:pPr>
        <w:pStyle w:val="Heading2"/>
        <w:spacing w:before="0" w:after="0"/>
      </w:pPr>
      <w:r>
        <w:t>6</w:t>
      </w:r>
      <w:r>
        <w:tab/>
        <w:t>Work item Rapporteur(s)</w:t>
      </w:r>
    </w:p>
    <w:p w14:paraId="3841B64D" w14:textId="3A6D8CBF" w:rsidR="00B561F6" w:rsidRDefault="004D7BA1" w:rsidP="00B561F6">
      <w:pPr>
        <w:ind w:right="-99"/>
        <w:rPr>
          <w:i/>
        </w:rPr>
      </w:pPr>
      <w:r>
        <w:t>Su</w:t>
      </w:r>
      <w:r w:rsidRPr="00F97681">
        <w:t xml:space="preserve">, </w:t>
      </w:r>
      <w:r>
        <w:t>Huan-yu</w:t>
      </w:r>
      <w:r w:rsidRPr="00F97681">
        <w:t>, Huawei Technologies Co Ltd.</w:t>
      </w:r>
      <w:r>
        <w:t>,</w:t>
      </w:r>
      <w:r>
        <w:rPr>
          <w:i/>
        </w:rPr>
        <w:t xml:space="preserve"> </w:t>
      </w:r>
      <w:hyperlink r:id="rId15" w:history="1">
        <w:r w:rsidRPr="004D7BA1">
          <w:rPr>
            <w:rStyle w:val="Hyperlink"/>
            <w:iCs/>
          </w:rPr>
          <w:t>hs@qosound.com</w:t>
        </w:r>
      </w:hyperlink>
    </w:p>
    <w:p w14:paraId="4BFB6E41" w14:textId="77777777" w:rsidR="00B561F6" w:rsidRDefault="00B561F6" w:rsidP="00B561F6">
      <w:pPr>
        <w:ind w:right="-99"/>
        <w:rPr>
          <w:i/>
        </w:rPr>
      </w:pPr>
      <w:r w:rsidRPr="00713DD1">
        <w:t xml:space="preserve">Varga, Imre, Qualcomm </w:t>
      </w:r>
      <w:r>
        <w:t>Incorporated</w:t>
      </w:r>
      <w:r w:rsidRPr="00713DD1">
        <w:t>,</w:t>
      </w:r>
      <w:r>
        <w:rPr>
          <w:i/>
        </w:rPr>
        <w:t xml:space="preserve"> </w:t>
      </w:r>
      <w:hyperlink r:id="rId16" w:history="1">
        <w:r w:rsidRPr="00E45150">
          <w:rPr>
            <w:rStyle w:val="Hyperlink"/>
          </w:rPr>
          <w:t>ivarga@qti.qualcomm.com</w:t>
        </w:r>
      </w:hyperlink>
    </w:p>
    <w:p w14:paraId="07C19BFE" w14:textId="77777777" w:rsidR="00B561F6" w:rsidRDefault="00B561F6" w:rsidP="00B561F6"/>
    <w:p w14:paraId="298A13BA" w14:textId="77777777" w:rsidR="00B561F6" w:rsidRDefault="00B561F6" w:rsidP="00B561F6">
      <w:pPr>
        <w:pStyle w:val="Heading2"/>
        <w:spacing w:before="0" w:after="0"/>
      </w:pPr>
      <w:r>
        <w:t>7</w:t>
      </w:r>
      <w:r>
        <w:tab/>
        <w:t>Work item leadership</w:t>
      </w:r>
    </w:p>
    <w:p w14:paraId="31237FBE" w14:textId="77777777" w:rsidR="00B561F6" w:rsidRPr="00251D80" w:rsidRDefault="00B561F6" w:rsidP="00B561F6">
      <w:pPr>
        <w:ind w:right="-99"/>
        <w:rPr>
          <w:i/>
        </w:rPr>
      </w:pPr>
      <w:r>
        <w:rPr>
          <w:i/>
        </w:rPr>
        <w:t>SA4</w:t>
      </w:r>
    </w:p>
    <w:p w14:paraId="39E86634" w14:textId="77777777" w:rsidR="00B561F6" w:rsidRPr="00557B2E" w:rsidRDefault="00B561F6" w:rsidP="00B561F6">
      <w:pPr>
        <w:spacing w:after="0"/>
        <w:ind w:left="1134" w:right="-96"/>
      </w:pPr>
    </w:p>
    <w:p w14:paraId="23A5ABFD" w14:textId="77777777" w:rsidR="00B561F6" w:rsidRDefault="00B561F6" w:rsidP="00B561F6">
      <w:pPr>
        <w:pStyle w:val="Heading2"/>
        <w:spacing w:before="0" w:after="0"/>
      </w:pPr>
      <w:r>
        <w:t>8</w:t>
      </w:r>
      <w:r>
        <w:tab/>
        <w:t>A</w:t>
      </w:r>
      <w:r w:rsidRPr="00A97A52">
        <w:t xml:space="preserve">spects that involve </w:t>
      </w:r>
      <w:r>
        <w:t>other</w:t>
      </w:r>
      <w:r w:rsidRPr="00A97A52">
        <w:t xml:space="preserve"> WGs</w:t>
      </w:r>
    </w:p>
    <w:p w14:paraId="25C3CD3F" w14:textId="77777777" w:rsidR="00B561F6" w:rsidRPr="00251D80" w:rsidRDefault="00B561F6" w:rsidP="00B561F6">
      <w:pPr>
        <w:rPr>
          <w:i/>
        </w:rPr>
      </w:pPr>
      <w:r>
        <w:rPr>
          <w:i/>
        </w:rPr>
        <w:t>None</w:t>
      </w:r>
    </w:p>
    <w:p w14:paraId="63A5B689" w14:textId="77777777" w:rsidR="00B561F6" w:rsidRPr="00BD0CDB" w:rsidRDefault="00B561F6" w:rsidP="00B561F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B561F6" w:rsidRPr="00B7187B" w14:paraId="4DD8BF28" w14:textId="77777777" w:rsidTr="005A6111">
        <w:trPr>
          <w:jc w:val="center"/>
        </w:trPr>
        <w:tc>
          <w:tcPr>
            <w:tcW w:w="0" w:type="auto"/>
            <w:shd w:val="clear" w:color="auto" w:fill="E0E0E0"/>
          </w:tcPr>
          <w:p w14:paraId="67589F00" w14:textId="77777777" w:rsidR="00B561F6" w:rsidRPr="00B7187B" w:rsidRDefault="00B561F6" w:rsidP="005A6111">
            <w:pPr>
              <w:pStyle w:val="TAH"/>
            </w:pPr>
            <w:r w:rsidRPr="00B7187B">
              <w:t>Supporting IM name</w:t>
            </w:r>
          </w:p>
        </w:tc>
      </w:tr>
      <w:tr w:rsidR="00B561F6" w:rsidRPr="00B7187B" w14:paraId="6214DE9B" w14:textId="77777777" w:rsidTr="005A6111">
        <w:trPr>
          <w:jc w:val="center"/>
        </w:trPr>
        <w:tc>
          <w:tcPr>
            <w:tcW w:w="0" w:type="auto"/>
            <w:shd w:val="clear" w:color="auto" w:fill="auto"/>
          </w:tcPr>
          <w:p w14:paraId="0F2A3A8D" w14:textId="77777777" w:rsidR="00B561F6" w:rsidRPr="00B7187B" w:rsidRDefault="00B561F6" w:rsidP="005A6111">
            <w:pPr>
              <w:pStyle w:val="TAL"/>
            </w:pPr>
            <w:r>
              <w:t>Ericsson LM</w:t>
            </w:r>
          </w:p>
        </w:tc>
      </w:tr>
      <w:tr w:rsidR="00B561F6" w:rsidRPr="00B7187B" w14:paraId="5F682A39" w14:textId="77777777" w:rsidTr="005A6111">
        <w:trPr>
          <w:jc w:val="center"/>
        </w:trPr>
        <w:tc>
          <w:tcPr>
            <w:tcW w:w="0" w:type="auto"/>
            <w:shd w:val="clear" w:color="auto" w:fill="auto"/>
          </w:tcPr>
          <w:p w14:paraId="55ACC0AA" w14:textId="77777777" w:rsidR="00B561F6" w:rsidRPr="00B7187B" w:rsidRDefault="00B561F6" w:rsidP="005A6111">
            <w:pPr>
              <w:pStyle w:val="TAL"/>
            </w:pPr>
            <w:r>
              <w:t>Qualcomm Incorporated</w:t>
            </w:r>
          </w:p>
        </w:tc>
      </w:tr>
      <w:tr w:rsidR="00B561F6" w:rsidRPr="00B7187B" w14:paraId="483BCFFC" w14:textId="77777777" w:rsidTr="005A6111">
        <w:trPr>
          <w:jc w:val="center"/>
        </w:trPr>
        <w:tc>
          <w:tcPr>
            <w:tcW w:w="0" w:type="auto"/>
            <w:shd w:val="clear" w:color="auto" w:fill="auto"/>
          </w:tcPr>
          <w:p w14:paraId="3A28BF33" w14:textId="77777777" w:rsidR="00B561F6" w:rsidRPr="00B7187B" w:rsidRDefault="00B561F6" w:rsidP="005A6111">
            <w:pPr>
              <w:pStyle w:val="TAL"/>
            </w:pPr>
            <w:r w:rsidRPr="00552ADF">
              <w:t>Huawei Technologies Co Ltd</w:t>
            </w:r>
          </w:p>
        </w:tc>
      </w:tr>
      <w:tr w:rsidR="00B561F6" w:rsidRPr="00B7187B" w14:paraId="4D8CEF0B" w14:textId="77777777" w:rsidTr="005A6111">
        <w:trPr>
          <w:jc w:val="center"/>
        </w:trPr>
        <w:tc>
          <w:tcPr>
            <w:tcW w:w="0" w:type="auto"/>
            <w:shd w:val="clear" w:color="auto" w:fill="auto"/>
          </w:tcPr>
          <w:p w14:paraId="39A6C2D3" w14:textId="77777777" w:rsidR="00B561F6" w:rsidRPr="00B7187B" w:rsidRDefault="00B561F6" w:rsidP="005A6111">
            <w:pPr>
              <w:pStyle w:val="TAL"/>
            </w:pPr>
            <w:r>
              <w:t>LG Electronics Inc.</w:t>
            </w:r>
          </w:p>
        </w:tc>
      </w:tr>
      <w:tr w:rsidR="00B561F6" w:rsidRPr="00B7187B" w14:paraId="59E0F0D5" w14:textId="77777777" w:rsidTr="005A6111">
        <w:trPr>
          <w:jc w:val="center"/>
        </w:trPr>
        <w:tc>
          <w:tcPr>
            <w:tcW w:w="0" w:type="auto"/>
            <w:shd w:val="clear" w:color="auto" w:fill="auto"/>
          </w:tcPr>
          <w:p w14:paraId="32BB6365" w14:textId="77777777" w:rsidR="00B561F6" w:rsidRPr="00B7187B" w:rsidRDefault="00B561F6" w:rsidP="005A6111">
            <w:pPr>
              <w:pStyle w:val="TAL"/>
            </w:pPr>
            <w:r w:rsidRPr="001B3A31">
              <w:t>Dolby Laboratories Inc.</w:t>
            </w:r>
          </w:p>
        </w:tc>
      </w:tr>
      <w:tr w:rsidR="00B561F6" w:rsidRPr="00B7187B" w14:paraId="53D04697" w14:textId="77777777" w:rsidTr="005A6111">
        <w:trPr>
          <w:jc w:val="center"/>
        </w:trPr>
        <w:tc>
          <w:tcPr>
            <w:tcW w:w="0" w:type="auto"/>
            <w:shd w:val="clear" w:color="auto" w:fill="auto"/>
          </w:tcPr>
          <w:p w14:paraId="2583FEBC" w14:textId="77777777" w:rsidR="00B561F6" w:rsidRPr="00B7187B" w:rsidRDefault="00B561F6" w:rsidP="005A6111">
            <w:pPr>
              <w:pStyle w:val="TAL"/>
            </w:pPr>
            <w:r>
              <w:t>Nokia Corporation</w:t>
            </w:r>
          </w:p>
        </w:tc>
      </w:tr>
      <w:tr w:rsidR="00B561F6" w:rsidRPr="00B7187B" w14:paraId="09588F73" w14:textId="77777777" w:rsidTr="005A6111">
        <w:trPr>
          <w:jc w:val="center"/>
        </w:trPr>
        <w:tc>
          <w:tcPr>
            <w:tcW w:w="0" w:type="auto"/>
            <w:shd w:val="clear" w:color="auto" w:fill="auto"/>
          </w:tcPr>
          <w:p w14:paraId="7830F5F4" w14:textId="77777777" w:rsidR="00B561F6" w:rsidRDefault="00B561F6" w:rsidP="005A6111">
            <w:pPr>
              <w:pStyle w:val="TAL"/>
            </w:pPr>
            <w:r>
              <w:t>Fraunhofer IIS</w:t>
            </w:r>
          </w:p>
        </w:tc>
      </w:tr>
      <w:tr w:rsidR="00B561F6" w:rsidRPr="00B7187B" w14:paraId="4F692AD6" w14:textId="77777777" w:rsidTr="005A6111">
        <w:trPr>
          <w:jc w:val="center"/>
        </w:trPr>
        <w:tc>
          <w:tcPr>
            <w:tcW w:w="0" w:type="auto"/>
            <w:shd w:val="clear" w:color="auto" w:fill="auto"/>
          </w:tcPr>
          <w:p w14:paraId="2583E15B" w14:textId="77777777" w:rsidR="00B561F6" w:rsidRDefault="00B561F6" w:rsidP="005A6111">
            <w:pPr>
              <w:pStyle w:val="TAL"/>
            </w:pPr>
            <w:r>
              <w:t>VoiceAge Corporation</w:t>
            </w:r>
          </w:p>
        </w:tc>
      </w:tr>
      <w:tr w:rsidR="00B561F6" w:rsidRPr="00B7187B" w14:paraId="7A82AC6F" w14:textId="77777777" w:rsidTr="005A6111">
        <w:trPr>
          <w:jc w:val="center"/>
        </w:trPr>
        <w:tc>
          <w:tcPr>
            <w:tcW w:w="0" w:type="auto"/>
            <w:shd w:val="clear" w:color="auto" w:fill="auto"/>
          </w:tcPr>
          <w:p w14:paraId="109D3839" w14:textId="17BD5681" w:rsidR="00B561F6" w:rsidRDefault="0039097C" w:rsidP="005A6111">
            <w:pPr>
              <w:pStyle w:val="TAL"/>
            </w:pPr>
            <w:r>
              <w:t>Orange</w:t>
            </w:r>
          </w:p>
        </w:tc>
      </w:tr>
      <w:tr w:rsidR="00B561F6" w:rsidRPr="00B7187B" w14:paraId="56FF0461" w14:textId="77777777" w:rsidTr="005A6111">
        <w:trPr>
          <w:jc w:val="center"/>
        </w:trPr>
        <w:tc>
          <w:tcPr>
            <w:tcW w:w="0" w:type="auto"/>
            <w:shd w:val="clear" w:color="auto" w:fill="auto"/>
          </w:tcPr>
          <w:p w14:paraId="021E1457" w14:textId="77777777" w:rsidR="00B561F6" w:rsidRDefault="00B561F6" w:rsidP="005A6111">
            <w:pPr>
              <w:pStyle w:val="TAL"/>
            </w:pPr>
            <w:r>
              <w:t>Samsung Electronics Co., Ltd</w:t>
            </w:r>
          </w:p>
        </w:tc>
      </w:tr>
      <w:tr w:rsidR="00B561F6" w:rsidRPr="00B7187B" w14:paraId="139E318F" w14:textId="77777777" w:rsidTr="005A6111">
        <w:trPr>
          <w:jc w:val="center"/>
        </w:trPr>
        <w:tc>
          <w:tcPr>
            <w:tcW w:w="0" w:type="auto"/>
            <w:shd w:val="clear" w:color="auto" w:fill="auto"/>
          </w:tcPr>
          <w:p w14:paraId="1057CE9E" w14:textId="77777777" w:rsidR="00B561F6" w:rsidRDefault="00B561F6" w:rsidP="005A6111">
            <w:pPr>
              <w:pStyle w:val="TAL"/>
            </w:pPr>
            <w:r>
              <w:t>ZTE Corporation</w:t>
            </w:r>
          </w:p>
        </w:tc>
      </w:tr>
      <w:tr w:rsidR="000B2660" w:rsidRPr="00B7187B" w14:paraId="779CF229" w14:textId="77777777" w:rsidTr="005A6111">
        <w:trPr>
          <w:jc w:val="center"/>
        </w:trPr>
        <w:tc>
          <w:tcPr>
            <w:tcW w:w="0" w:type="auto"/>
            <w:shd w:val="clear" w:color="auto" w:fill="auto"/>
          </w:tcPr>
          <w:p w14:paraId="2083B3FF" w14:textId="1A1FDE76" w:rsidR="000B2660" w:rsidRDefault="00D37EC0" w:rsidP="005A6111">
            <w:pPr>
              <w:pStyle w:val="TAL"/>
            </w:pPr>
            <w:r w:rsidRPr="00D37EC0">
              <w:t>Philips</w:t>
            </w:r>
            <w:r w:rsidR="00676FB0" w:rsidRPr="00D37EC0">
              <w:t xml:space="preserve"> International B.V.</w:t>
            </w:r>
          </w:p>
        </w:tc>
      </w:tr>
      <w:tr w:rsidR="000B2660" w:rsidRPr="00B7187B" w14:paraId="4A746899" w14:textId="77777777" w:rsidTr="005A6111">
        <w:trPr>
          <w:jc w:val="center"/>
        </w:trPr>
        <w:tc>
          <w:tcPr>
            <w:tcW w:w="0" w:type="auto"/>
            <w:shd w:val="clear" w:color="auto" w:fill="auto"/>
          </w:tcPr>
          <w:p w14:paraId="61F3363B" w14:textId="60775A18" w:rsidR="000B2660" w:rsidRDefault="000B2660" w:rsidP="005A6111">
            <w:pPr>
              <w:pStyle w:val="TAL"/>
            </w:pPr>
            <w:r>
              <w:t>Xiaomi</w:t>
            </w:r>
          </w:p>
        </w:tc>
      </w:tr>
      <w:tr w:rsidR="000B2660" w:rsidRPr="00B7187B" w14:paraId="5A172DB4" w14:textId="77777777" w:rsidTr="005A6111">
        <w:trPr>
          <w:jc w:val="center"/>
        </w:trPr>
        <w:tc>
          <w:tcPr>
            <w:tcW w:w="0" w:type="auto"/>
            <w:shd w:val="clear" w:color="auto" w:fill="auto"/>
          </w:tcPr>
          <w:p w14:paraId="6448DB6F" w14:textId="211CEF5A" w:rsidR="000B2660" w:rsidRDefault="000B2660" w:rsidP="005A6111">
            <w:pPr>
              <w:pStyle w:val="TAL"/>
            </w:pPr>
            <w:r>
              <w:t>Panasonic</w:t>
            </w:r>
          </w:p>
        </w:tc>
      </w:tr>
      <w:tr w:rsidR="000B2660" w:rsidRPr="00B7187B" w14:paraId="656509FB" w14:textId="77777777" w:rsidTr="005A6111">
        <w:trPr>
          <w:jc w:val="center"/>
        </w:trPr>
        <w:tc>
          <w:tcPr>
            <w:tcW w:w="0" w:type="auto"/>
            <w:shd w:val="clear" w:color="auto" w:fill="auto"/>
          </w:tcPr>
          <w:p w14:paraId="04239DB0" w14:textId="076287DE" w:rsidR="000B2660" w:rsidRDefault="000B2660" w:rsidP="005A6111">
            <w:pPr>
              <w:pStyle w:val="TAL"/>
            </w:pPr>
            <w:r>
              <w:t>NTT</w:t>
            </w:r>
          </w:p>
        </w:tc>
      </w:tr>
    </w:tbl>
    <w:p w14:paraId="36DFEA3B" w14:textId="77777777" w:rsidR="00B561F6" w:rsidRPr="00641ED8" w:rsidRDefault="00B561F6" w:rsidP="00B561F6"/>
    <w:p w14:paraId="4F4CDC3C" w14:textId="77777777" w:rsidR="00632B14" w:rsidRDefault="00632B14"/>
    <w:sectPr w:rsidR="00632B14">
      <w:headerReference w:type="default" r:id="rId17"/>
      <w:footerReference w:type="default" r:id="rId18"/>
      <w:headerReference w:type="first" r:id="rId19"/>
      <w:footerReference w:type="first" r:id="rId20"/>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A418" w14:textId="77777777" w:rsidR="001C03E8" w:rsidRDefault="001C03E8">
      <w:pPr>
        <w:spacing w:line="240" w:lineRule="auto"/>
      </w:pPr>
      <w:r>
        <w:separator/>
      </w:r>
    </w:p>
  </w:endnote>
  <w:endnote w:type="continuationSeparator" w:id="0">
    <w:p w14:paraId="2A3BC496" w14:textId="77777777" w:rsidR="001C03E8" w:rsidRDefault="001C03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0ED6" w14:textId="77777777" w:rsidR="00632B14" w:rsidRDefault="007E3B0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713864">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713864">
      <w:rPr>
        <w:rStyle w:val="PageNumber"/>
        <w:b/>
        <w:noProof/>
      </w:rPr>
      <w:t>7</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F307" w14:textId="77777777" w:rsidR="00632B14" w:rsidRDefault="007E3B0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713864">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713864">
      <w:rPr>
        <w:rStyle w:val="PageNumber"/>
        <w:b/>
        <w:noProof/>
      </w:rPr>
      <w:t>7</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3BF47" w14:textId="77777777" w:rsidR="001C03E8" w:rsidRDefault="001C03E8">
      <w:pPr>
        <w:spacing w:after="0" w:line="240" w:lineRule="auto"/>
      </w:pPr>
      <w:r>
        <w:separator/>
      </w:r>
    </w:p>
  </w:footnote>
  <w:footnote w:type="continuationSeparator" w:id="0">
    <w:p w14:paraId="3F4466C4" w14:textId="77777777" w:rsidR="001C03E8" w:rsidRDefault="001C0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22A5" w14:textId="77777777" w:rsidR="00632B14" w:rsidRDefault="00632B1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7F5A" w14:textId="5870E51C" w:rsidR="00376893" w:rsidRPr="007563EF" w:rsidRDefault="007563EF" w:rsidP="007563EF">
    <w:pPr>
      <w:pStyle w:val="Header"/>
    </w:pPr>
    <w:r w:rsidRPr="007563EF">
      <w:rPr>
        <w:rFonts w:cs="Arial"/>
        <w:b/>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0867"/>
    <w:rsid w:val="0000118D"/>
    <w:rsid w:val="0000408D"/>
    <w:rsid w:val="00010D21"/>
    <w:rsid w:val="00010DC4"/>
    <w:rsid w:val="00010E0E"/>
    <w:rsid w:val="00017650"/>
    <w:rsid w:val="00022687"/>
    <w:rsid w:val="00027418"/>
    <w:rsid w:val="00030A44"/>
    <w:rsid w:val="00032C6F"/>
    <w:rsid w:val="00035144"/>
    <w:rsid w:val="00040F3A"/>
    <w:rsid w:val="000458E0"/>
    <w:rsid w:val="00051F52"/>
    <w:rsid w:val="000561A7"/>
    <w:rsid w:val="00062613"/>
    <w:rsid w:val="00064883"/>
    <w:rsid w:val="00065FEA"/>
    <w:rsid w:val="00066BD7"/>
    <w:rsid w:val="0007299C"/>
    <w:rsid w:val="00073232"/>
    <w:rsid w:val="00073BCF"/>
    <w:rsid w:val="00075C1B"/>
    <w:rsid w:val="00083DFE"/>
    <w:rsid w:val="00087324"/>
    <w:rsid w:val="00087451"/>
    <w:rsid w:val="00097785"/>
    <w:rsid w:val="000A0326"/>
    <w:rsid w:val="000A10AB"/>
    <w:rsid w:val="000A1997"/>
    <w:rsid w:val="000A27AF"/>
    <w:rsid w:val="000A2AA3"/>
    <w:rsid w:val="000B2660"/>
    <w:rsid w:val="000B48FB"/>
    <w:rsid w:val="000B5CAD"/>
    <w:rsid w:val="000B7DE9"/>
    <w:rsid w:val="000C0BA7"/>
    <w:rsid w:val="000C4B23"/>
    <w:rsid w:val="000C5722"/>
    <w:rsid w:val="000C5BF9"/>
    <w:rsid w:val="000C6DDE"/>
    <w:rsid w:val="000E4105"/>
    <w:rsid w:val="000E5345"/>
    <w:rsid w:val="000F1AC9"/>
    <w:rsid w:val="000F3F1C"/>
    <w:rsid w:val="000F40E2"/>
    <w:rsid w:val="000F5953"/>
    <w:rsid w:val="000F7EF2"/>
    <w:rsid w:val="001077A8"/>
    <w:rsid w:val="001146E6"/>
    <w:rsid w:val="001165B4"/>
    <w:rsid w:val="001171DE"/>
    <w:rsid w:val="001225D9"/>
    <w:rsid w:val="001234E7"/>
    <w:rsid w:val="00132CBE"/>
    <w:rsid w:val="00133444"/>
    <w:rsid w:val="00137167"/>
    <w:rsid w:val="00142963"/>
    <w:rsid w:val="00143F75"/>
    <w:rsid w:val="00146C4B"/>
    <w:rsid w:val="001552D9"/>
    <w:rsid w:val="001561BD"/>
    <w:rsid w:val="001612A9"/>
    <w:rsid w:val="001651A1"/>
    <w:rsid w:val="00166F5C"/>
    <w:rsid w:val="0017044A"/>
    <w:rsid w:val="00172685"/>
    <w:rsid w:val="00174141"/>
    <w:rsid w:val="00175121"/>
    <w:rsid w:val="0018592A"/>
    <w:rsid w:val="00186DA0"/>
    <w:rsid w:val="00190902"/>
    <w:rsid w:val="001919C2"/>
    <w:rsid w:val="00192040"/>
    <w:rsid w:val="00195CEA"/>
    <w:rsid w:val="0019780A"/>
    <w:rsid w:val="001A0795"/>
    <w:rsid w:val="001A3144"/>
    <w:rsid w:val="001A4002"/>
    <w:rsid w:val="001A5587"/>
    <w:rsid w:val="001A56EE"/>
    <w:rsid w:val="001B40D8"/>
    <w:rsid w:val="001B79E8"/>
    <w:rsid w:val="001C01AA"/>
    <w:rsid w:val="001C03E8"/>
    <w:rsid w:val="001D08FB"/>
    <w:rsid w:val="001D42CD"/>
    <w:rsid w:val="001D588E"/>
    <w:rsid w:val="001E0DBB"/>
    <w:rsid w:val="001E5E59"/>
    <w:rsid w:val="001E63E9"/>
    <w:rsid w:val="001F13C6"/>
    <w:rsid w:val="001F4D25"/>
    <w:rsid w:val="001F4EDE"/>
    <w:rsid w:val="001F7BC5"/>
    <w:rsid w:val="00202250"/>
    <w:rsid w:val="00202455"/>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3498"/>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27CA"/>
    <w:rsid w:val="00317920"/>
    <w:rsid w:val="003208BC"/>
    <w:rsid w:val="00320C34"/>
    <w:rsid w:val="00320F4F"/>
    <w:rsid w:val="0032163A"/>
    <w:rsid w:val="0032250A"/>
    <w:rsid w:val="003232FA"/>
    <w:rsid w:val="00323DB2"/>
    <w:rsid w:val="0033078E"/>
    <w:rsid w:val="00330EE8"/>
    <w:rsid w:val="00331881"/>
    <w:rsid w:val="003339F3"/>
    <w:rsid w:val="003340D4"/>
    <w:rsid w:val="00336C1A"/>
    <w:rsid w:val="00344420"/>
    <w:rsid w:val="00346938"/>
    <w:rsid w:val="00350610"/>
    <w:rsid w:val="00355008"/>
    <w:rsid w:val="00357050"/>
    <w:rsid w:val="003653C3"/>
    <w:rsid w:val="0036630D"/>
    <w:rsid w:val="003666F0"/>
    <w:rsid w:val="00370E9A"/>
    <w:rsid w:val="003715B0"/>
    <w:rsid w:val="00371741"/>
    <w:rsid w:val="00373264"/>
    <w:rsid w:val="003740C5"/>
    <w:rsid w:val="003754FE"/>
    <w:rsid w:val="00376083"/>
    <w:rsid w:val="00376893"/>
    <w:rsid w:val="00381797"/>
    <w:rsid w:val="00385529"/>
    <w:rsid w:val="0039097C"/>
    <w:rsid w:val="00390B15"/>
    <w:rsid w:val="00391D17"/>
    <w:rsid w:val="00392764"/>
    <w:rsid w:val="00392920"/>
    <w:rsid w:val="0039342A"/>
    <w:rsid w:val="00394137"/>
    <w:rsid w:val="003A0B91"/>
    <w:rsid w:val="003A288E"/>
    <w:rsid w:val="003A5BE5"/>
    <w:rsid w:val="003C6194"/>
    <w:rsid w:val="003C6CFF"/>
    <w:rsid w:val="003D0885"/>
    <w:rsid w:val="003D1CA9"/>
    <w:rsid w:val="003D6E55"/>
    <w:rsid w:val="003D75B7"/>
    <w:rsid w:val="003E2406"/>
    <w:rsid w:val="003E37F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12DFA"/>
    <w:rsid w:val="00421E15"/>
    <w:rsid w:val="00424D27"/>
    <w:rsid w:val="0042514B"/>
    <w:rsid w:val="00430E05"/>
    <w:rsid w:val="0043266D"/>
    <w:rsid w:val="00432A2D"/>
    <w:rsid w:val="0043389E"/>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460"/>
    <w:rsid w:val="00483AE4"/>
    <w:rsid w:val="00484CE9"/>
    <w:rsid w:val="004911B3"/>
    <w:rsid w:val="00493099"/>
    <w:rsid w:val="00494453"/>
    <w:rsid w:val="00494A22"/>
    <w:rsid w:val="004967C2"/>
    <w:rsid w:val="004969E2"/>
    <w:rsid w:val="004A4194"/>
    <w:rsid w:val="004A7B24"/>
    <w:rsid w:val="004B0538"/>
    <w:rsid w:val="004B1727"/>
    <w:rsid w:val="004B33B3"/>
    <w:rsid w:val="004B350F"/>
    <w:rsid w:val="004B3DDA"/>
    <w:rsid w:val="004B5190"/>
    <w:rsid w:val="004B66EC"/>
    <w:rsid w:val="004B76FB"/>
    <w:rsid w:val="004C0787"/>
    <w:rsid w:val="004C23F7"/>
    <w:rsid w:val="004C48BE"/>
    <w:rsid w:val="004D1619"/>
    <w:rsid w:val="004D42DA"/>
    <w:rsid w:val="004D58F4"/>
    <w:rsid w:val="004D63DB"/>
    <w:rsid w:val="004D7BA1"/>
    <w:rsid w:val="004E1036"/>
    <w:rsid w:val="004E1C67"/>
    <w:rsid w:val="004E463B"/>
    <w:rsid w:val="004E64BE"/>
    <w:rsid w:val="004F01D6"/>
    <w:rsid w:val="004F4DAF"/>
    <w:rsid w:val="004F7501"/>
    <w:rsid w:val="00506E4D"/>
    <w:rsid w:val="00510734"/>
    <w:rsid w:val="0051325C"/>
    <w:rsid w:val="005144F8"/>
    <w:rsid w:val="005161C5"/>
    <w:rsid w:val="00520253"/>
    <w:rsid w:val="00521655"/>
    <w:rsid w:val="00522A43"/>
    <w:rsid w:val="00524A62"/>
    <w:rsid w:val="0052602B"/>
    <w:rsid w:val="00526CC7"/>
    <w:rsid w:val="0053048E"/>
    <w:rsid w:val="0053179B"/>
    <w:rsid w:val="005331EB"/>
    <w:rsid w:val="00537B3E"/>
    <w:rsid w:val="00540193"/>
    <w:rsid w:val="00540EB3"/>
    <w:rsid w:val="005445C0"/>
    <w:rsid w:val="00546AB7"/>
    <w:rsid w:val="00551C65"/>
    <w:rsid w:val="00553635"/>
    <w:rsid w:val="00553E4B"/>
    <w:rsid w:val="005542F0"/>
    <w:rsid w:val="005548E4"/>
    <w:rsid w:val="005550A7"/>
    <w:rsid w:val="00556637"/>
    <w:rsid w:val="00556D5D"/>
    <w:rsid w:val="00561D63"/>
    <w:rsid w:val="005651CB"/>
    <w:rsid w:val="0056696A"/>
    <w:rsid w:val="00567A15"/>
    <w:rsid w:val="005703C2"/>
    <w:rsid w:val="005733A5"/>
    <w:rsid w:val="00574C1A"/>
    <w:rsid w:val="005762C3"/>
    <w:rsid w:val="00584E49"/>
    <w:rsid w:val="005873AD"/>
    <w:rsid w:val="00596321"/>
    <w:rsid w:val="005965D3"/>
    <w:rsid w:val="005A6111"/>
    <w:rsid w:val="005A6F93"/>
    <w:rsid w:val="005A75E2"/>
    <w:rsid w:val="005B2F35"/>
    <w:rsid w:val="005B38C9"/>
    <w:rsid w:val="005B7CE5"/>
    <w:rsid w:val="005C04D3"/>
    <w:rsid w:val="005C29E7"/>
    <w:rsid w:val="005C2AD8"/>
    <w:rsid w:val="005C2CB2"/>
    <w:rsid w:val="005C5495"/>
    <w:rsid w:val="005D1C91"/>
    <w:rsid w:val="005E051F"/>
    <w:rsid w:val="005E0CD9"/>
    <w:rsid w:val="005E4F10"/>
    <w:rsid w:val="005E5678"/>
    <w:rsid w:val="005F1F01"/>
    <w:rsid w:val="005F5444"/>
    <w:rsid w:val="00600988"/>
    <w:rsid w:val="00601A07"/>
    <w:rsid w:val="006057FF"/>
    <w:rsid w:val="00610560"/>
    <w:rsid w:val="0061432C"/>
    <w:rsid w:val="00614342"/>
    <w:rsid w:val="00620396"/>
    <w:rsid w:val="00621928"/>
    <w:rsid w:val="0062684C"/>
    <w:rsid w:val="00631A84"/>
    <w:rsid w:val="00631E89"/>
    <w:rsid w:val="00632B14"/>
    <w:rsid w:val="006348F2"/>
    <w:rsid w:val="006361D6"/>
    <w:rsid w:val="0063647F"/>
    <w:rsid w:val="0064533B"/>
    <w:rsid w:val="00645E5A"/>
    <w:rsid w:val="006527F9"/>
    <w:rsid w:val="00652B50"/>
    <w:rsid w:val="0065534F"/>
    <w:rsid w:val="00655B51"/>
    <w:rsid w:val="00655E65"/>
    <w:rsid w:val="006573C5"/>
    <w:rsid w:val="00663D5F"/>
    <w:rsid w:val="00671A4B"/>
    <w:rsid w:val="00674962"/>
    <w:rsid w:val="006761CB"/>
    <w:rsid w:val="00676FB0"/>
    <w:rsid w:val="006822C7"/>
    <w:rsid w:val="00685DF5"/>
    <w:rsid w:val="00690F0B"/>
    <w:rsid w:val="00692FBB"/>
    <w:rsid w:val="00694EAD"/>
    <w:rsid w:val="00697CF9"/>
    <w:rsid w:val="00697D6E"/>
    <w:rsid w:val="006A2A96"/>
    <w:rsid w:val="006A6CD1"/>
    <w:rsid w:val="006A6E12"/>
    <w:rsid w:val="006A7261"/>
    <w:rsid w:val="006B21A2"/>
    <w:rsid w:val="006B4530"/>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3864"/>
    <w:rsid w:val="00716F20"/>
    <w:rsid w:val="00717888"/>
    <w:rsid w:val="00723B86"/>
    <w:rsid w:val="00725E82"/>
    <w:rsid w:val="00734281"/>
    <w:rsid w:val="00734CD1"/>
    <w:rsid w:val="007357F4"/>
    <w:rsid w:val="007403BF"/>
    <w:rsid w:val="00745052"/>
    <w:rsid w:val="00746284"/>
    <w:rsid w:val="00751032"/>
    <w:rsid w:val="00751EC5"/>
    <w:rsid w:val="00754335"/>
    <w:rsid w:val="00755BB3"/>
    <w:rsid w:val="007563EF"/>
    <w:rsid w:val="0076485A"/>
    <w:rsid w:val="007668A0"/>
    <w:rsid w:val="0076765B"/>
    <w:rsid w:val="00773EAD"/>
    <w:rsid w:val="0078275B"/>
    <w:rsid w:val="00785E7E"/>
    <w:rsid w:val="007904D1"/>
    <w:rsid w:val="00794447"/>
    <w:rsid w:val="00794518"/>
    <w:rsid w:val="007953DD"/>
    <w:rsid w:val="007A3054"/>
    <w:rsid w:val="007B0C0C"/>
    <w:rsid w:val="007B212E"/>
    <w:rsid w:val="007B229F"/>
    <w:rsid w:val="007B6C0F"/>
    <w:rsid w:val="007C0A73"/>
    <w:rsid w:val="007C0EF8"/>
    <w:rsid w:val="007C11D6"/>
    <w:rsid w:val="007C1739"/>
    <w:rsid w:val="007C20C3"/>
    <w:rsid w:val="007C2521"/>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B04"/>
    <w:rsid w:val="007F0462"/>
    <w:rsid w:val="007F04AC"/>
    <w:rsid w:val="007F06BF"/>
    <w:rsid w:val="00801085"/>
    <w:rsid w:val="00801EE7"/>
    <w:rsid w:val="00803BD8"/>
    <w:rsid w:val="00804081"/>
    <w:rsid w:val="00805940"/>
    <w:rsid w:val="00807F8E"/>
    <w:rsid w:val="0081159D"/>
    <w:rsid w:val="008134B4"/>
    <w:rsid w:val="0081764F"/>
    <w:rsid w:val="008209FA"/>
    <w:rsid w:val="00820B7E"/>
    <w:rsid w:val="00822BD5"/>
    <w:rsid w:val="00826F28"/>
    <w:rsid w:val="008307B6"/>
    <w:rsid w:val="00840A23"/>
    <w:rsid w:val="0084330B"/>
    <w:rsid w:val="0084666E"/>
    <w:rsid w:val="00850DAB"/>
    <w:rsid w:val="00851BC2"/>
    <w:rsid w:val="00851E0A"/>
    <w:rsid w:val="00852ED5"/>
    <w:rsid w:val="00852F6F"/>
    <w:rsid w:val="0085735E"/>
    <w:rsid w:val="008658ED"/>
    <w:rsid w:val="00870A37"/>
    <w:rsid w:val="0087215F"/>
    <w:rsid w:val="008728C5"/>
    <w:rsid w:val="00874E71"/>
    <w:rsid w:val="0087533E"/>
    <w:rsid w:val="00875B1B"/>
    <w:rsid w:val="00876A39"/>
    <w:rsid w:val="00885AC5"/>
    <w:rsid w:val="00885E94"/>
    <w:rsid w:val="00891B94"/>
    <w:rsid w:val="00896E53"/>
    <w:rsid w:val="00897BD3"/>
    <w:rsid w:val="008A06BC"/>
    <w:rsid w:val="008A1866"/>
    <w:rsid w:val="008A2B1F"/>
    <w:rsid w:val="008A2CA2"/>
    <w:rsid w:val="008A3D58"/>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5BBC"/>
    <w:rsid w:val="00926712"/>
    <w:rsid w:val="00926D58"/>
    <w:rsid w:val="00932FE6"/>
    <w:rsid w:val="00934AA0"/>
    <w:rsid w:val="009410EF"/>
    <w:rsid w:val="00942E74"/>
    <w:rsid w:val="009454AB"/>
    <w:rsid w:val="00945825"/>
    <w:rsid w:val="009512B9"/>
    <w:rsid w:val="009518A0"/>
    <w:rsid w:val="009530AD"/>
    <w:rsid w:val="00954E75"/>
    <w:rsid w:val="00955E03"/>
    <w:rsid w:val="00957F30"/>
    <w:rsid w:val="00961E79"/>
    <w:rsid w:val="00966FF7"/>
    <w:rsid w:val="009672BA"/>
    <w:rsid w:val="00972CFE"/>
    <w:rsid w:val="00973CFC"/>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0232"/>
    <w:rsid w:val="009E6BC3"/>
    <w:rsid w:val="009F46C7"/>
    <w:rsid w:val="009F5D6E"/>
    <w:rsid w:val="009F6022"/>
    <w:rsid w:val="009F6993"/>
    <w:rsid w:val="009F7518"/>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3C4E"/>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468A"/>
    <w:rsid w:val="00A9585A"/>
    <w:rsid w:val="00A95DD0"/>
    <w:rsid w:val="00A9616E"/>
    <w:rsid w:val="00A97350"/>
    <w:rsid w:val="00AA23DE"/>
    <w:rsid w:val="00AA62B9"/>
    <w:rsid w:val="00AA6B67"/>
    <w:rsid w:val="00AB0D21"/>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01A"/>
    <w:rsid w:val="00B00501"/>
    <w:rsid w:val="00B01515"/>
    <w:rsid w:val="00B041DA"/>
    <w:rsid w:val="00B1059F"/>
    <w:rsid w:val="00B1145F"/>
    <w:rsid w:val="00B12836"/>
    <w:rsid w:val="00B12D00"/>
    <w:rsid w:val="00B20167"/>
    <w:rsid w:val="00B22B38"/>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53B9"/>
    <w:rsid w:val="00B561F6"/>
    <w:rsid w:val="00B5639A"/>
    <w:rsid w:val="00B57CF7"/>
    <w:rsid w:val="00B60309"/>
    <w:rsid w:val="00B61E02"/>
    <w:rsid w:val="00B6574E"/>
    <w:rsid w:val="00B81587"/>
    <w:rsid w:val="00B86294"/>
    <w:rsid w:val="00B9310F"/>
    <w:rsid w:val="00B9397F"/>
    <w:rsid w:val="00B9732E"/>
    <w:rsid w:val="00BA3B1A"/>
    <w:rsid w:val="00BB4277"/>
    <w:rsid w:val="00BB55FC"/>
    <w:rsid w:val="00BB5FE1"/>
    <w:rsid w:val="00BC038A"/>
    <w:rsid w:val="00BC3342"/>
    <w:rsid w:val="00BC490B"/>
    <w:rsid w:val="00BC7029"/>
    <w:rsid w:val="00BD39A9"/>
    <w:rsid w:val="00BD3B69"/>
    <w:rsid w:val="00BE156B"/>
    <w:rsid w:val="00BE225B"/>
    <w:rsid w:val="00BF037E"/>
    <w:rsid w:val="00BF093B"/>
    <w:rsid w:val="00BF2680"/>
    <w:rsid w:val="00BF5584"/>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66F1"/>
    <w:rsid w:val="00CA0A6C"/>
    <w:rsid w:val="00CA1F19"/>
    <w:rsid w:val="00CA2EB1"/>
    <w:rsid w:val="00CA578A"/>
    <w:rsid w:val="00CA7E8D"/>
    <w:rsid w:val="00CB40B1"/>
    <w:rsid w:val="00CB7E87"/>
    <w:rsid w:val="00CC0080"/>
    <w:rsid w:val="00CC0A0C"/>
    <w:rsid w:val="00CC5669"/>
    <w:rsid w:val="00CC79A4"/>
    <w:rsid w:val="00CD08BD"/>
    <w:rsid w:val="00CD377B"/>
    <w:rsid w:val="00CD5505"/>
    <w:rsid w:val="00CE1675"/>
    <w:rsid w:val="00CE1B1C"/>
    <w:rsid w:val="00CE629A"/>
    <w:rsid w:val="00CE7100"/>
    <w:rsid w:val="00CE7986"/>
    <w:rsid w:val="00CF0E99"/>
    <w:rsid w:val="00CF18A6"/>
    <w:rsid w:val="00CF3A67"/>
    <w:rsid w:val="00CF4C6A"/>
    <w:rsid w:val="00CF69BD"/>
    <w:rsid w:val="00CF7AAE"/>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37EC0"/>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250A"/>
    <w:rsid w:val="00DC28FA"/>
    <w:rsid w:val="00DC5F18"/>
    <w:rsid w:val="00DD39B3"/>
    <w:rsid w:val="00DD3F95"/>
    <w:rsid w:val="00DD51D0"/>
    <w:rsid w:val="00DD5790"/>
    <w:rsid w:val="00DD7544"/>
    <w:rsid w:val="00DE31DF"/>
    <w:rsid w:val="00DE3759"/>
    <w:rsid w:val="00DE3B91"/>
    <w:rsid w:val="00DE3E0E"/>
    <w:rsid w:val="00DE4046"/>
    <w:rsid w:val="00DE465D"/>
    <w:rsid w:val="00DE6FD1"/>
    <w:rsid w:val="00DE7E50"/>
    <w:rsid w:val="00DF04C1"/>
    <w:rsid w:val="00DF3C15"/>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339A8"/>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237F"/>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DBC"/>
    <w:rsid w:val="00EC3848"/>
    <w:rsid w:val="00EC6805"/>
    <w:rsid w:val="00ED15D7"/>
    <w:rsid w:val="00ED1C1F"/>
    <w:rsid w:val="00ED2948"/>
    <w:rsid w:val="00EE2C0E"/>
    <w:rsid w:val="00EE4536"/>
    <w:rsid w:val="00EE7296"/>
    <w:rsid w:val="00EE7461"/>
    <w:rsid w:val="00EE74F4"/>
    <w:rsid w:val="00EE79DA"/>
    <w:rsid w:val="00EF0C51"/>
    <w:rsid w:val="00EF19D3"/>
    <w:rsid w:val="00EF2910"/>
    <w:rsid w:val="00EF4529"/>
    <w:rsid w:val="00EF67FC"/>
    <w:rsid w:val="00F026D5"/>
    <w:rsid w:val="00F035F2"/>
    <w:rsid w:val="00F052BE"/>
    <w:rsid w:val="00F067BC"/>
    <w:rsid w:val="00F07CA6"/>
    <w:rsid w:val="00F12786"/>
    <w:rsid w:val="00F13F55"/>
    <w:rsid w:val="00F178B2"/>
    <w:rsid w:val="00F2025F"/>
    <w:rsid w:val="00F20CE2"/>
    <w:rsid w:val="00F22789"/>
    <w:rsid w:val="00F23FD9"/>
    <w:rsid w:val="00F24E1A"/>
    <w:rsid w:val="00F26B71"/>
    <w:rsid w:val="00F30748"/>
    <w:rsid w:val="00F32219"/>
    <w:rsid w:val="00F34C2E"/>
    <w:rsid w:val="00F35784"/>
    <w:rsid w:val="00F3669C"/>
    <w:rsid w:val="00F3672A"/>
    <w:rsid w:val="00F373E4"/>
    <w:rsid w:val="00F40191"/>
    <w:rsid w:val="00F40D2F"/>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FCE"/>
    <w:rsid w:val="00F97F06"/>
    <w:rsid w:val="00FA20A5"/>
    <w:rsid w:val="00FA3607"/>
    <w:rsid w:val="00FA6D69"/>
    <w:rsid w:val="00FA76AE"/>
    <w:rsid w:val="00FB2018"/>
    <w:rsid w:val="00FB2414"/>
    <w:rsid w:val="00FB4F2F"/>
    <w:rsid w:val="00FB50B9"/>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15CB"/>
    <w:rsid w:val="00FF210A"/>
    <w:rsid w:val="00FF6DCD"/>
    <w:rsid w:val="032D646C"/>
    <w:rsid w:val="04343841"/>
    <w:rsid w:val="04BE0CAD"/>
    <w:rsid w:val="05CE5DF3"/>
    <w:rsid w:val="08A44CEC"/>
    <w:rsid w:val="08BC7458"/>
    <w:rsid w:val="08E02BA7"/>
    <w:rsid w:val="0B7E7780"/>
    <w:rsid w:val="0D5A5FDC"/>
    <w:rsid w:val="0D9B3E69"/>
    <w:rsid w:val="0E58568F"/>
    <w:rsid w:val="10E11D69"/>
    <w:rsid w:val="117205ED"/>
    <w:rsid w:val="12E74482"/>
    <w:rsid w:val="12F20B80"/>
    <w:rsid w:val="144D417B"/>
    <w:rsid w:val="146B27F9"/>
    <w:rsid w:val="148F2C4F"/>
    <w:rsid w:val="15AD6917"/>
    <w:rsid w:val="160D25BF"/>
    <w:rsid w:val="1614310C"/>
    <w:rsid w:val="174036FE"/>
    <w:rsid w:val="17EC59F1"/>
    <w:rsid w:val="1A0F6D67"/>
    <w:rsid w:val="1ABE0EF0"/>
    <w:rsid w:val="1AC70EC4"/>
    <w:rsid w:val="1B17081F"/>
    <w:rsid w:val="1C1F3AD6"/>
    <w:rsid w:val="1DC05398"/>
    <w:rsid w:val="1E0B1CBC"/>
    <w:rsid w:val="1F6869CF"/>
    <w:rsid w:val="1F961010"/>
    <w:rsid w:val="207623AA"/>
    <w:rsid w:val="21FD1912"/>
    <w:rsid w:val="22374C5B"/>
    <w:rsid w:val="2439531F"/>
    <w:rsid w:val="24B759A3"/>
    <w:rsid w:val="2587663B"/>
    <w:rsid w:val="26217F1C"/>
    <w:rsid w:val="27E47250"/>
    <w:rsid w:val="299B1137"/>
    <w:rsid w:val="29EE75E7"/>
    <w:rsid w:val="2D2D3086"/>
    <w:rsid w:val="2D3C0CBD"/>
    <w:rsid w:val="2DD53757"/>
    <w:rsid w:val="2DE20B16"/>
    <w:rsid w:val="2E6A7C45"/>
    <w:rsid w:val="30D2341C"/>
    <w:rsid w:val="33052371"/>
    <w:rsid w:val="33C72D0B"/>
    <w:rsid w:val="35A4402B"/>
    <w:rsid w:val="38E93D1C"/>
    <w:rsid w:val="39735435"/>
    <w:rsid w:val="398354C3"/>
    <w:rsid w:val="39892057"/>
    <w:rsid w:val="3A951318"/>
    <w:rsid w:val="3ADC5D8F"/>
    <w:rsid w:val="3B16386A"/>
    <w:rsid w:val="3C99272B"/>
    <w:rsid w:val="3D9B2E6B"/>
    <w:rsid w:val="3F0B42FE"/>
    <w:rsid w:val="41803080"/>
    <w:rsid w:val="421E6FBD"/>
    <w:rsid w:val="429F18BC"/>
    <w:rsid w:val="43B04A96"/>
    <w:rsid w:val="43DD421D"/>
    <w:rsid w:val="440F5184"/>
    <w:rsid w:val="44C1243A"/>
    <w:rsid w:val="466B26C4"/>
    <w:rsid w:val="476E1797"/>
    <w:rsid w:val="47CB3809"/>
    <w:rsid w:val="47CE3F9B"/>
    <w:rsid w:val="4A14080B"/>
    <w:rsid w:val="4C4104CC"/>
    <w:rsid w:val="4CC21806"/>
    <w:rsid w:val="4D3F34A9"/>
    <w:rsid w:val="4E012F45"/>
    <w:rsid w:val="4E066856"/>
    <w:rsid w:val="500721AD"/>
    <w:rsid w:val="506D3CB0"/>
    <w:rsid w:val="507A6B06"/>
    <w:rsid w:val="53ED503F"/>
    <w:rsid w:val="57ED2006"/>
    <w:rsid w:val="583A3EB3"/>
    <w:rsid w:val="5921532F"/>
    <w:rsid w:val="597D07B9"/>
    <w:rsid w:val="59976031"/>
    <w:rsid w:val="5BB23A11"/>
    <w:rsid w:val="5C373647"/>
    <w:rsid w:val="5CA700D2"/>
    <w:rsid w:val="5D1E70BA"/>
    <w:rsid w:val="5DAB6D62"/>
    <w:rsid w:val="5F932612"/>
    <w:rsid w:val="601A1B7F"/>
    <w:rsid w:val="61196642"/>
    <w:rsid w:val="620B6882"/>
    <w:rsid w:val="62261ED7"/>
    <w:rsid w:val="62A30992"/>
    <w:rsid w:val="6361252E"/>
    <w:rsid w:val="659E0998"/>
    <w:rsid w:val="6682178D"/>
    <w:rsid w:val="66BA5D83"/>
    <w:rsid w:val="66BF0C69"/>
    <w:rsid w:val="67C878D0"/>
    <w:rsid w:val="69A710D7"/>
    <w:rsid w:val="6B4141DB"/>
    <w:rsid w:val="6B6373E0"/>
    <w:rsid w:val="6C160236"/>
    <w:rsid w:val="6F167EF9"/>
    <w:rsid w:val="6FE05A3E"/>
    <w:rsid w:val="738273FB"/>
    <w:rsid w:val="73B34DBE"/>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F12AD"/>
  <w15:docId w15:val="{15CD7723-8BFE-411F-BB0C-ACF94570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link w:val="Heading3Char"/>
    <w:semiHidden/>
    <w:unhideWhenUsed/>
    <w:qFormat/>
    <w:rsid w:val="00B561F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styleId="Revision">
    <w:name w:val="Revision"/>
    <w:hidden/>
    <w:uiPriority w:val="99"/>
    <w:semiHidden/>
    <w:rsid w:val="00BD3B69"/>
    <w:rPr>
      <w:rFonts w:ascii="Arial" w:hAnsi="Arial"/>
      <w:lang w:val="en-GB" w:eastAsia="en-US"/>
    </w:rPr>
  </w:style>
  <w:style w:type="character" w:customStyle="1" w:styleId="Heading3Char">
    <w:name w:val="Heading 3 Char"/>
    <w:basedOn w:val="DefaultParagraphFont"/>
    <w:link w:val="Heading3"/>
    <w:semiHidden/>
    <w:rsid w:val="00B561F6"/>
    <w:rPr>
      <w:rFonts w:asciiTheme="majorHAnsi" w:eastAsiaTheme="majorEastAsia" w:hAnsiTheme="majorHAnsi" w:cstheme="majorBidi"/>
      <w:color w:val="243F60" w:themeColor="accent1" w:themeShade="7F"/>
      <w:sz w:val="24"/>
      <w:szCs w:val="24"/>
      <w:lang w:val="en-GB" w:eastAsia="en-US"/>
    </w:rPr>
  </w:style>
  <w:style w:type="paragraph" w:customStyle="1" w:styleId="CRCoverPage">
    <w:name w:val="CR Cover Page"/>
    <w:rsid w:val="00B561F6"/>
    <w:pPr>
      <w:spacing w:after="120"/>
    </w:pPr>
    <w:rPr>
      <w:rFonts w:ascii="Arial" w:eastAsia="Malgun Gothic" w:hAnsi="Arial"/>
      <w:lang w:val="en-GB" w:eastAsia="en-US"/>
    </w:rPr>
  </w:style>
  <w:style w:type="paragraph" w:customStyle="1" w:styleId="NO">
    <w:name w:val="NO"/>
    <w:basedOn w:val="Normal"/>
    <w:rsid w:val="00B561F6"/>
    <w:pPr>
      <w:keepLines/>
      <w:widowControl/>
      <w:overflowPunct w:val="0"/>
      <w:autoSpaceDE w:val="0"/>
      <w:autoSpaceDN w:val="0"/>
      <w:adjustRightInd w:val="0"/>
      <w:spacing w:after="180" w:line="240" w:lineRule="auto"/>
      <w:ind w:left="1135" w:hanging="851"/>
      <w:jc w:val="left"/>
      <w:textAlignment w:val="baseline"/>
    </w:pPr>
    <w:rPr>
      <w:rFonts w:ascii="Times New Roman" w:eastAsia="Times New Roman" w:hAnsi="Times New Roman"/>
    </w:rPr>
  </w:style>
  <w:style w:type="paragraph" w:customStyle="1" w:styleId="tah0">
    <w:name w:val="tah"/>
    <w:basedOn w:val="Normal"/>
    <w:rsid w:val="00B561F6"/>
    <w:pPr>
      <w:widowControl/>
      <w:spacing w:before="100" w:beforeAutospacing="1" w:after="100" w:afterAutospacing="1" w:line="240" w:lineRule="auto"/>
      <w:jc w:val="left"/>
    </w:pPr>
    <w:rPr>
      <w:rFonts w:ascii="Times New Roman" w:eastAsia="Calibri" w:hAnsi="Times New Roman"/>
      <w:sz w:val="24"/>
      <w:szCs w:val="24"/>
      <w:lang w:val="en-US"/>
    </w:rPr>
  </w:style>
  <w:style w:type="character" w:styleId="UnresolvedMention">
    <w:name w:val="Unresolved Mention"/>
    <w:basedOn w:val="DefaultParagraphFont"/>
    <w:uiPriority w:val="99"/>
    <w:semiHidden/>
    <w:unhideWhenUsed/>
    <w:rsid w:val="004D7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31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varga@qti.qualcomm.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qosound.com"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CC071-0425-4F4E-A5AD-6A08A7091C8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EC9F423-7A4A-4FE3-AE86-97FC6E86A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EA62C-D399-4D90-ABBD-1B3A6A8924A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39B4732-D74B-4612-8881-59E97ADE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dc:description/>
  <cp:lastModifiedBy>Jayeeta_S</cp:lastModifiedBy>
  <cp:revision>2</cp:revision>
  <cp:lastPrinted>2011-02-15T21:19:00Z</cp:lastPrinted>
  <dcterms:created xsi:type="dcterms:W3CDTF">2022-06-01T07:53:00Z</dcterms:created>
  <dcterms:modified xsi:type="dcterms:W3CDTF">2022-06-01T07:53:00Z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2052-11.1.0.11045</vt:lpwstr>
  </property>
  <property fmtid="{D5CDD505-2E9C-101B-9397-08002B2CF9AE}" pid="6" name="ICV">
    <vt:lpwstr>F769A3B5F5C247589BC272ED29F11104</vt:lpwstr>
  </property>
  <property fmtid="{D5CDD505-2E9C-101B-9397-08002B2CF9AE}" pid="7" name="ContentTypeId">
    <vt:lpwstr>0x010100C291220CD06BBC4495A63975B9B05F24</vt:lpwstr>
  </property>
</Properties>
</file>